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EC" w:rsidRDefault="00C342A5">
      <w:pPr>
        <w:pStyle w:val="Balk1"/>
        <w:spacing w:before="54"/>
        <w:ind w:left="1823"/>
      </w:pPr>
      <w:proofErr w:type="gramStart"/>
      <w:r>
        <w:t>KANTİN  İŞLETME</w:t>
      </w:r>
      <w:proofErr w:type="gramEnd"/>
      <w:r>
        <w:t>(</w:t>
      </w:r>
      <w:proofErr w:type="spellStart"/>
      <w:r>
        <w:t>Kiralama</w:t>
      </w:r>
      <w:proofErr w:type="spellEnd"/>
      <w:r>
        <w:t>) İHALE İLANI</w:t>
      </w:r>
    </w:p>
    <w:p w:rsidR="006F09EC" w:rsidRDefault="00A51F1A">
      <w:pPr>
        <w:spacing w:before="3"/>
        <w:ind w:left="1821" w:right="1819"/>
        <w:jc w:val="center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Karamürsel</w:t>
      </w:r>
      <w:proofErr w:type="spellEnd"/>
      <w:r w:rsidR="00C342A5">
        <w:rPr>
          <w:rFonts w:ascii="Georgia" w:hAnsi="Georgia"/>
          <w:sz w:val="28"/>
        </w:rPr>
        <w:t xml:space="preserve"> </w:t>
      </w:r>
      <w:proofErr w:type="spellStart"/>
      <w:r w:rsidR="00C342A5">
        <w:rPr>
          <w:rFonts w:ascii="Georgia" w:hAnsi="Georgia"/>
          <w:sz w:val="28"/>
        </w:rPr>
        <w:t>İlçe</w:t>
      </w:r>
      <w:proofErr w:type="spellEnd"/>
      <w:r w:rsidR="00C342A5">
        <w:rPr>
          <w:rFonts w:ascii="Georgia" w:hAnsi="Georgia"/>
          <w:sz w:val="28"/>
        </w:rPr>
        <w:t xml:space="preserve"> </w:t>
      </w:r>
      <w:proofErr w:type="spellStart"/>
      <w:r w:rsidR="00C342A5">
        <w:rPr>
          <w:rFonts w:ascii="Georgia" w:hAnsi="Georgia"/>
          <w:sz w:val="28"/>
        </w:rPr>
        <w:t>Milli</w:t>
      </w:r>
      <w:proofErr w:type="spellEnd"/>
      <w:r w:rsidR="00C342A5">
        <w:rPr>
          <w:rFonts w:ascii="Georgia" w:hAnsi="Georgia"/>
          <w:sz w:val="28"/>
        </w:rPr>
        <w:t xml:space="preserve"> </w:t>
      </w:r>
      <w:proofErr w:type="spellStart"/>
      <w:r w:rsidR="00C342A5">
        <w:rPr>
          <w:rFonts w:ascii="Georgia" w:hAnsi="Georgia"/>
          <w:sz w:val="28"/>
        </w:rPr>
        <w:t>Eğitim</w:t>
      </w:r>
      <w:proofErr w:type="spellEnd"/>
      <w:r w:rsidR="00C342A5">
        <w:rPr>
          <w:rFonts w:ascii="Georgia" w:hAnsi="Georgia"/>
          <w:sz w:val="28"/>
        </w:rPr>
        <w:t xml:space="preserve"> </w:t>
      </w:r>
      <w:proofErr w:type="spellStart"/>
      <w:r w:rsidR="00C342A5">
        <w:rPr>
          <w:rFonts w:ascii="Georgia" w:hAnsi="Georgia"/>
          <w:sz w:val="28"/>
        </w:rPr>
        <w:t>Müdürlüğü</w:t>
      </w:r>
      <w:proofErr w:type="spellEnd"/>
    </w:p>
    <w:p w:rsidR="006F09EC" w:rsidRDefault="00C342A5">
      <w:pPr>
        <w:spacing w:before="229" w:line="237" w:lineRule="auto"/>
        <w:ind w:left="115" w:right="106" w:firstLine="708"/>
        <w:jc w:val="both"/>
        <w:rPr>
          <w:rFonts w:ascii="Century" w:hAnsi="Century"/>
        </w:rPr>
      </w:pPr>
      <w:bookmarkStart w:id="0" w:name="_GoBack"/>
      <w:bookmarkEnd w:id="0"/>
      <w:proofErr w:type="spellStart"/>
      <w:r>
        <w:t>İlçemiz</w:t>
      </w:r>
      <w:proofErr w:type="spellEnd"/>
      <w:r>
        <w:t xml:space="preserve"> </w:t>
      </w:r>
      <w:proofErr w:type="spellStart"/>
      <w:r w:rsidR="00A51F1A">
        <w:rPr>
          <w:rFonts w:ascii="Century" w:hAnsi="Century"/>
        </w:rPr>
        <w:t>Karamürsel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Anadolu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Lisesi</w:t>
      </w:r>
      <w:proofErr w:type="spellEnd"/>
      <w:r>
        <w:rPr>
          <w:rFonts w:ascii="Century" w:hAnsi="Century"/>
        </w:rP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(</w:t>
      </w:r>
      <w:proofErr w:type="spellStart"/>
      <w:r>
        <w:t>kiralanması</w:t>
      </w:r>
      <w:proofErr w:type="spellEnd"/>
      <w:r>
        <w:t xml:space="preserve">)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Bakanlığının</w:t>
      </w:r>
      <w:proofErr w:type="spellEnd"/>
      <w:r>
        <w:rPr>
          <w:sz w:val="24"/>
        </w:rPr>
        <w:t xml:space="preserve">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28199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Gazetede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Yayımlanan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 xml:space="preserve">, </w:t>
      </w:r>
      <w:r>
        <w:t xml:space="preserve">2886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51/g</w:t>
      </w:r>
      <w:r w:rsidR="00BA4BDD">
        <w:t xml:space="preserve"> </w:t>
      </w:r>
      <w:proofErr w:type="spellStart"/>
      <w:r w:rsidR="00BA4BDD">
        <w:t>ve</w:t>
      </w:r>
      <w:proofErr w:type="spellEnd"/>
      <w:r w:rsidR="00BA4BDD">
        <w:t xml:space="preserve"> 35/d</w:t>
      </w:r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pazarlık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rPr>
          <w:rFonts w:ascii="Century" w:hAnsi="Century"/>
        </w:rPr>
        <w:t>.</w:t>
      </w:r>
    </w:p>
    <w:p w:rsidR="006F09EC" w:rsidRDefault="006F09EC">
      <w:pPr>
        <w:pStyle w:val="GvdeMetni"/>
        <w:spacing w:before="6"/>
        <w:jc w:val="left"/>
        <w:rPr>
          <w:rFonts w:ascii="Century"/>
          <w:sz w:val="20"/>
        </w:rPr>
      </w:pPr>
    </w:p>
    <w:p w:rsidR="006F09EC" w:rsidRDefault="00C342A5">
      <w:pPr>
        <w:pStyle w:val="ListeParagraf"/>
        <w:numPr>
          <w:ilvl w:val="0"/>
          <w:numId w:val="3"/>
        </w:numPr>
        <w:tabs>
          <w:tab w:val="left" w:pos="356"/>
        </w:tabs>
        <w:spacing w:line="262" w:lineRule="exact"/>
        <w:rPr>
          <w:rFonts w:ascii="Century" w:hAnsi="Century"/>
        </w:rPr>
      </w:pPr>
      <w:r>
        <w:rPr>
          <w:rFonts w:ascii="Century" w:hAnsi="Century"/>
          <w:u w:val="thick"/>
        </w:rPr>
        <w:t>İDARENİN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45"/>
          <w:tab w:val="left" w:pos="3656"/>
        </w:tabs>
        <w:spacing w:line="250" w:lineRule="exact"/>
        <w:ind w:left="344" w:hanging="228"/>
      </w:pPr>
      <w:proofErr w:type="spellStart"/>
      <w:r>
        <w:t>Adresi</w:t>
      </w:r>
      <w:proofErr w:type="spellEnd"/>
      <w:r>
        <w:tab/>
        <w:t xml:space="preserve">: </w:t>
      </w:r>
      <w:proofErr w:type="spellStart"/>
      <w:r w:rsidR="00A51F1A">
        <w:t>Karamürsel</w:t>
      </w:r>
      <w:proofErr w:type="spellEnd"/>
      <w:r>
        <w:t xml:space="preserve"> </w:t>
      </w:r>
      <w:proofErr w:type="spellStart"/>
      <w:r>
        <w:t>İlçe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rPr>
          <w:spacing w:val="-8"/>
        </w:rPr>
        <w:t xml:space="preserve"> </w:t>
      </w:r>
      <w:proofErr w:type="spellStart"/>
      <w:r>
        <w:t>Müdürlüğü</w:t>
      </w:r>
      <w:proofErr w:type="spellEnd"/>
    </w:p>
    <w:p w:rsidR="006F09EC" w:rsidRDefault="00C342A5">
      <w:pPr>
        <w:pStyle w:val="GvdeMetni"/>
        <w:tabs>
          <w:tab w:val="left" w:pos="3656"/>
        </w:tabs>
        <w:spacing w:line="252" w:lineRule="exact"/>
        <w:ind w:left="115"/>
      </w:pPr>
      <w:r>
        <w:t xml:space="preserve">b)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Faks</w:t>
      </w:r>
      <w:proofErr w:type="spellEnd"/>
      <w:r>
        <w:rPr>
          <w:spacing w:val="-1"/>
        </w:rPr>
        <w:t xml:space="preserve"> </w:t>
      </w:r>
      <w:r w:rsidR="00A51F1A">
        <w:t>No</w:t>
      </w:r>
      <w:r w:rsidR="00A51F1A">
        <w:tab/>
        <w:t>: 0262 452 40 42</w:t>
      </w:r>
      <w:r>
        <w:t xml:space="preserve"> </w:t>
      </w:r>
      <w:proofErr w:type="spellStart"/>
      <w:r>
        <w:t>Faks</w:t>
      </w:r>
      <w:proofErr w:type="spellEnd"/>
      <w:r>
        <w:t xml:space="preserve">: 0262 </w:t>
      </w:r>
      <w:r w:rsidR="00A51F1A">
        <w:t>452 73 68</w:t>
      </w:r>
    </w:p>
    <w:p w:rsidR="006F09EC" w:rsidRDefault="00C342A5">
      <w:pPr>
        <w:pStyle w:val="GvdeMetni"/>
        <w:tabs>
          <w:tab w:val="left" w:pos="3656"/>
        </w:tabs>
        <w:spacing w:before="1"/>
        <w:ind w:left="115"/>
      </w:pPr>
      <w:r>
        <w:t xml:space="preserve">c) </w:t>
      </w:r>
      <w:proofErr w:type="spellStart"/>
      <w:r>
        <w:t>Resmi</w:t>
      </w:r>
      <w:proofErr w:type="spellEnd"/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proofErr w:type="spellStart"/>
      <w:r>
        <w:t>sitesi</w:t>
      </w:r>
      <w:proofErr w:type="spellEnd"/>
      <w:r>
        <w:tab/>
        <w:t>:</w:t>
      </w:r>
      <w:r>
        <w:rPr>
          <w:spacing w:val="-5"/>
        </w:rPr>
        <w:t xml:space="preserve"> </w:t>
      </w:r>
      <w:hyperlink r:id="rId7" w:history="1">
        <w:r w:rsidR="00D80430" w:rsidRPr="00A643E0">
          <w:rPr>
            <w:rStyle w:val="Kpr"/>
          </w:rPr>
          <w:t>www.karamursel.meb.gov.tr</w:t>
        </w:r>
      </w:hyperlink>
    </w:p>
    <w:p w:rsidR="006F09EC" w:rsidRDefault="006F09EC">
      <w:pPr>
        <w:pStyle w:val="GvdeMetni"/>
        <w:spacing w:before="5"/>
        <w:jc w:val="left"/>
        <w:rPr>
          <w:sz w:val="21"/>
        </w:rPr>
      </w:pPr>
    </w:p>
    <w:p w:rsidR="006F09EC" w:rsidRDefault="00C342A5">
      <w:pPr>
        <w:pStyle w:val="ListeParagraf"/>
        <w:numPr>
          <w:ilvl w:val="0"/>
          <w:numId w:val="3"/>
        </w:numPr>
        <w:tabs>
          <w:tab w:val="left" w:pos="356"/>
        </w:tabs>
        <w:spacing w:line="262" w:lineRule="exact"/>
        <w:rPr>
          <w:rFonts w:ascii="Century" w:hAnsi="Century"/>
        </w:rPr>
      </w:pPr>
      <w:r>
        <w:rPr>
          <w:rFonts w:ascii="Century" w:hAnsi="Century"/>
          <w:w w:val="95"/>
          <w:u w:val="thick"/>
        </w:rPr>
        <w:t>İHALE</w:t>
      </w:r>
      <w:r>
        <w:rPr>
          <w:rFonts w:ascii="Century" w:hAnsi="Century"/>
          <w:spacing w:val="-25"/>
          <w:w w:val="95"/>
          <w:u w:val="thick"/>
        </w:rPr>
        <w:t xml:space="preserve"> </w:t>
      </w:r>
      <w:r>
        <w:rPr>
          <w:rFonts w:ascii="Century" w:hAnsi="Century"/>
          <w:w w:val="95"/>
          <w:u w:val="thick"/>
        </w:rPr>
        <w:t>KONUSU</w:t>
      </w:r>
      <w:r>
        <w:rPr>
          <w:rFonts w:ascii="Century" w:hAnsi="Century"/>
          <w:spacing w:val="-25"/>
          <w:w w:val="95"/>
          <w:u w:val="thick"/>
        </w:rPr>
        <w:t xml:space="preserve"> </w:t>
      </w:r>
      <w:r>
        <w:rPr>
          <w:rFonts w:ascii="Century" w:hAnsi="Century"/>
          <w:w w:val="95"/>
          <w:u w:val="thick"/>
        </w:rPr>
        <w:t>İŞİN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45"/>
          <w:tab w:val="left" w:pos="3656"/>
        </w:tabs>
        <w:spacing w:line="250" w:lineRule="exact"/>
        <w:ind w:left="3766" w:hanging="3650"/>
      </w:pPr>
      <w:proofErr w:type="spellStart"/>
      <w:r>
        <w:t>Niteliği</w:t>
      </w:r>
      <w:proofErr w:type="spellEnd"/>
      <w:r>
        <w:tab/>
        <w:t>: KANTİN KİRALAMA (İŞLETME)</w:t>
      </w:r>
      <w:r>
        <w:rPr>
          <w:spacing w:val="-10"/>
        </w:rPr>
        <w:t xml:space="preserve"> </w:t>
      </w:r>
      <w:r>
        <w:t>İŞİ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56"/>
          <w:tab w:val="left" w:pos="3656"/>
        </w:tabs>
        <w:spacing w:line="252" w:lineRule="exact"/>
        <w:ind w:left="356" w:hanging="240"/>
      </w:pPr>
      <w:proofErr w:type="spellStart"/>
      <w:r>
        <w:t>Yapılacağı</w:t>
      </w:r>
      <w:proofErr w:type="spellEnd"/>
      <w:r>
        <w:rPr>
          <w:spacing w:val="-2"/>
        </w:rPr>
        <w:t xml:space="preserve"> </w:t>
      </w:r>
      <w:proofErr w:type="spellStart"/>
      <w:r>
        <w:t>yer</w:t>
      </w:r>
      <w:proofErr w:type="spellEnd"/>
      <w:r>
        <w:tab/>
        <w:t xml:space="preserve">: </w:t>
      </w:r>
      <w:proofErr w:type="spellStart"/>
      <w:r>
        <w:t>Kantinin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rPr>
          <w:spacing w:val="-3"/>
        </w:rPr>
        <w:t xml:space="preserve"> </w:t>
      </w:r>
      <w:proofErr w:type="spellStart"/>
      <w:r>
        <w:t>yer</w:t>
      </w:r>
      <w:proofErr w:type="spellEnd"/>
    </w:p>
    <w:p w:rsidR="006F09EC" w:rsidRDefault="00C342A5">
      <w:pPr>
        <w:pStyle w:val="ListeParagraf"/>
        <w:numPr>
          <w:ilvl w:val="1"/>
          <w:numId w:val="3"/>
        </w:numPr>
        <w:tabs>
          <w:tab w:val="left" w:pos="345"/>
          <w:tab w:val="left" w:pos="3656"/>
        </w:tabs>
        <w:spacing w:before="1" w:line="252" w:lineRule="exact"/>
        <w:ind w:left="344" w:hanging="228"/>
      </w:pPr>
      <w:proofErr w:type="spellStart"/>
      <w:r>
        <w:t>Başlama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 xml:space="preserve">: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fiilen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rPr>
          <w:spacing w:val="-10"/>
        </w:rPr>
        <w:t xml:space="preserve"> </w:t>
      </w:r>
      <w:proofErr w:type="spellStart"/>
      <w:r>
        <w:t>itibaren</w:t>
      </w:r>
      <w:proofErr w:type="spellEnd"/>
    </w:p>
    <w:p w:rsidR="006F09EC" w:rsidRDefault="00C342A5">
      <w:pPr>
        <w:pStyle w:val="ListeParagraf"/>
        <w:numPr>
          <w:ilvl w:val="1"/>
          <w:numId w:val="3"/>
        </w:numPr>
        <w:tabs>
          <w:tab w:val="left" w:pos="356"/>
          <w:tab w:val="left" w:pos="3655"/>
        </w:tabs>
        <w:ind w:left="3766" w:right="952" w:hanging="3650"/>
      </w:pPr>
      <w:proofErr w:type="spellStart"/>
      <w:r>
        <w:t>İşin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ab/>
        <w:t xml:space="preserve">: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fiilen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rPr>
          <w:spacing w:val="-9"/>
        </w:rPr>
        <w:t xml:space="preserve"> </w:t>
      </w:r>
      <w:proofErr w:type="spellStart"/>
      <w:r>
        <w:t>tarihten</w:t>
      </w:r>
      <w:proofErr w:type="spellEnd"/>
      <w:r>
        <w:rPr>
          <w:spacing w:val="-1"/>
        </w:rPr>
        <w:t xml:space="preserve"> </w:t>
      </w:r>
      <w:proofErr w:type="spellStart"/>
      <w:r>
        <w:t>itibaren</w:t>
      </w:r>
      <w:proofErr w:type="spellEnd"/>
      <w:r>
        <w:t xml:space="preserve"> (</w:t>
      </w:r>
      <w:proofErr w:type="spellStart"/>
      <w:r>
        <w:t>bir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yıldır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45"/>
          <w:tab w:val="left" w:pos="3656"/>
        </w:tabs>
        <w:spacing w:line="252" w:lineRule="exact"/>
        <w:ind w:left="344" w:hanging="228"/>
      </w:pPr>
      <w:proofErr w:type="spellStart"/>
      <w:r>
        <w:t>Aylık</w:t>
      </w:r>
      <w:proofErr w:type="spellEnd"/>
      <w:r>
        <w:rPr>
          <w:spacing w:val="-1"/>
        </w:rPr>
        <w:t xml:space="preserve"> </w:t>
      </w:r>
      <w:proofErr w:type="spellStart"/>
      <w:r>
        <w:t>muhammen</w:t>
      </w:r>
      <w:proofErr w:type="spellEnd"/>
      <w:r>
        <w:rPr>
          <w:spacing w:val="-1"/>
        </w:rPr>
        <w:t xml:space="preserve"> </w:t>
      </w:r>
      <w:proofErr w:type="spellStart"/>
      <w:r w:rsidR="00D80430">
        <w:t>bedel</w:t>
      </w:r>
      <w:proofErr w:type="spellEnd"/>
      <w:r w:rsidR="00D80430">
        <w:tab/>
        <w:t>: 2.5</w:t>
      </w:r>
      <w:r>
        <w:t>00,00 (</w:t>
      </w:r>
      <w:proofErr w:type="spellStart"/>
      <w:r>
        <w:t>Yedibinikiyüz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Lirası</w:t>
      </w:r>
      <w:proofErr w:type="spellEnd"/>
      <w:r>
        <w:t>)</w:t>
      </w:r>
      <w:r>
        <w:rPr>
          <w:spacing w:val="-7"/>
        </w:rPr>
        <w:t xml:space="preserve"> </w:t>
      </w:r>
      <w:r>
        <w:t>TL</w:t>
      </w:r>
    </w:p>
    <w:p w:rsidR="006F09EC" w:rsidRDefault="006F09EC">
      <w:pPr>
        <w:pStyle w:val="GvdeMetni"/>
        <w:spacing w:before="5"/>
        <w:jc w:val="left"/>
        <w:rPr>
          <w:sz w:val="21"/>
        </w:rPr>
      </w:pPr>
    </w:p>
    <w:p w:rsidR="006F09EC" w:rsidRDefault="00C342A5">
      <w:pPr>
        <w:pStyle w:val="ListeParagraf"/>
        <w:numPr>
          <w:ilvl w:val="0"/>
          <w:numId w:val="3"/>
        </w:numPr>
        <w:tabs>
          <w:tab w:val="left" w:pos="356"/>
        </w:tabs>
        <w:spacing w:line="262" w:lineRule="exact"/>
        <w:rPr>
          <w:rFonts w:ascii="Century" w:hAnsi="Century"/>
        </w:rPr>
      </w:pPr>
      <w:r>
        <w:rPr>
          <w:rFonts w:ascii="Century" w:hAnsi="Century"/>
          <w:u w:val="thick"/>
        </w:rPr>
        <w:t>İHALENİN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45"/>
          <w:tab w:val="left" w:pos="3656"/>
        </w:tabs>
        <w:spacing w:line="250" w:lineRule="exact"/>
        <w:ind w:left="344" w:hanging="228"/>
      </w:pPr>
      <w:proofErr w:type="spellStart"/>
      <w:r>
        <w:t>Yapılacağı</w:t>
      </w:r>
      <w:proofErr w:type="spellEnd"/>
      <w:r>
        <w:rPr>
          <w:spacing w:val="-2"/>
        </w:rPr>
        <w:t xml:space="preserve"> </w:t>
      </w:r>
      <w:proofErr w:type="spellStart"/>
      <w:r w:rsidR="00D80430">
        <w:t>yer</w:t>
      </w:r>
      <w:proofErr w:type="spellEnd"/>
      <w:r w:rsidR="00D80430">
        <w:tab/>
        <w:t xml:space="preserve">: </w:t>
      </w:r>
      <w:proofErr w:type="spellStart"/>
      <w:r w:rsidR="00D80430">
        <w:t>Karamürsel</w:t>
      </w:r>
      <w:proofErr w:type="spellEnd"/>
      <w:r>
        <w:t xml:space="preserve"> </w:t>
      </w:r>
      <w:proofErr w:type="spellStart"/>
      <w:r w:rsidR="00837020">
        <w:t>Öğretmenevi</w:t>
      </w:r>
      <w:proofErr w:type="spellEnd"/>
      <w:r w:rsidR="00837020">
        <w:t xml:space="preserve"> </w:t>
      </w:r>
      <w:proofErr w:type="spellStart"/>
      <w:r w:rsidR="00837020">
        <w:t>ve</w:t>
      </w:r>
      <w:proofErr w:type="spellEnd"/>
      <w:r w:rsidR="00837020">
        <w:t xml:space="preserve"> ASO </w:t>
      </w:r>
      <w:proofErr w:type="spellStart"/>
      <w:r w:rsidR="00837020">
        <w:t>Müdürlüğü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rPr>
          <w:spacing w:val="-9"/>
        </w:rPr>
        <w:t xml:space="preserve"> </w:t>
      </w:r>
      <w:proofErr w:type="spellStart"/>
      <w:r>
        <w:t>Salonu</w:t>
      </w:r>
      <w:proofErr w:type="spellEnd"/>
    </w:p>
    <w:p w:rsidR="006F09EC" w:rsidRDefault="00D80430">
      <w:pPr>
        <w:pStyle w:val="ListeParagraf"/>
        <w:numPr>
          <w:ilvl w:val="1"/>
          <w:numId w:val="3"/>
        </w:numPr>
        <w:tabs>
          <w:tab w:val="left" w:pos="354"/>
          <w:tab w:val="left" w:pos="3656"/>
        </w:tabs>
        <w:spacing w:before="1"/>
        <w:ind w:left="353" w:hanging="237"/>
      </w:pP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saati</w:t>
      </w:r>
      <w:proofErr w:type="spellEnd"/>
      <w:r>
        <w:tab/>
        <w:t xml:space="preserve">: </w:t>
      </w:r>
      <w:r w:rsidR="00BA4BDD">
        <w:t>08</w:t>
      </w:r>
      <w:r>
        <w:t>/09/2016</w:t>
      </w:r>
      <w:r w:rsidR="00C342A5">
        <w:t xml:space="preserve">  </w:t>
      </w:r>
      <w:proofErr w:type="spellStart"/>
      <w:r w:rsidR="00C342A5">
        <w:t>Perşembe</w:t>
      </w:r>
      <w:proofErr w:type="spellEnd"/>
      <w:r w:rsidR="00C342A5">
        <w:t xml:space="preserve"> </w:t>
      </w:r>
      <w:proofErr w:type="spellStart"/>
      <w:r w:rsidR="00C342A5">
        <w:t>Günü</w:t>
      </w:r>
      <w:proofErr w:type="spellEnd"/>
      <w:r w:rsidR="00C342A5">
        <w:t xml:space="preserve"> </w:t>
      </w:r>
      <w:proofErr w:type="spellStart"/>
      <w:r w:rsidR="00C342A5">
        <w:t>Saat</w:t>
      </w:r>
      <w:proofErr w:type="spellEnd"/>
      <w:r w:rsidR="00C342A5">
        <w:t>:</w:t>
      </w:r>
      <w:r w:rsidR="00C342A5">
        <w:rPr>
          <w:spacing w:val="-3"/>
        </w:rPr>
        <w:t xml:space="preserve"> </w:t>
      </w:r>
      <w:r w:rsidR="00BA4BDD">
        <w:t>14:3</w:t>
      </w:r>
      <w:r w:rsidR="00C342A5">
        <w:t>0</w:t>
      </w:r>
    </w:p>
    <w:p w:rsidR="006F09EC" w:rsidRDefault="006F09EC">
      <w:pPr>
        <w:pStyle w:val="GvdeMetni"/>
        <w:spacing w:before="5"/>
        <w:jc w:val="left"/>
        <w:rPr>
          <w:sz w:val="21"/>
        </w:rPr>
      </w:pPr>
    </w:p>
    <w:p w:rsidR="006F09EC" w:rsidRDefault="00C342A5">
      <w:pPr>
        <w:pStyle w:val="ListeParagraf"/>
        <w:numPr>
          <w:ilvl w:val="0"/>
          <w:numId w:val="3"/>
        </w:numPr>
        <w:tabs>
          <w:tab w:val="left" w:pos="356"/>
        </w:tabs>
        <w:spacing w:line="261" w:lineRule="exact"/>
        <w:rPr>
          <w:rFonts w:ascii="Century" w:hAnsi="Century"/>
        </w:rPr>
      </w:pPr>
      <w:r>
        <w:rPr>
          <w:rFonts w:ascii="Century" w:hAnsi="Century"/>
          <w:w w:val="95"/>
          <w:u w:val="thick"/>
        </w:rPr>
        <w:t>İHALEYE  KATILACAKLARDA  ARANACAK</w:t>
      </w:r>
      <w:r>
        <w:rPr>
          <w:rFonts w:ascii="Century" w:hAnsi="Century"/>
          <w:spacing w:val="41"/>
          <w:w w:val="95"/>
          <w:u w:val="thick"/>
        </w:rPr>
        <w:t xml:space="preserve"> </w:t>
      </w:r>
      <w:r>
        <w:rPr>
          <w:rFonts w:ascii="Century" w:hAnsi="Century"/>
          <w:w w:val="95"/>
          <w:u w:val="thick"/>
        </w:rPr>
        <w:t>ŞARTLAR</w:t>
      </w:r>
    </w:p>
    <w:p w:rsidR="006F09EC" w:rsidRDefault="00C342A5">
      <w:pPr>
        <w:pStyle w:val="Balk2"/>
        <w:numPr>
          <w:ilvl w:val="1"/>
          <w:numId w:val="3"/>
        </w:numPr>
        <w:tabs>
          <w:tab w:val="left" w:pos="361"/>
        </w:tabs>
        <w:spacing w:line="272" w:lineRule="exact"/>
        <w:ind w:firstLine="0"/>
      </w:pPr>
      <w:proofErr w:type="gramStart"/>
      <w:r>
        <w:t xml:space="preserve">T.C. </w:t>
      </w:r>
      <w:proofErr w:type="spellStart"/>
      <w:r>
        <w:t>Vatandaşı</w:t>
      </w:r>
      <w:proofErr w:type="spellEnd"/>
      <w:r>
        <w:rPr>
          <w:spacing w:val="-2"/>
        </w:rPr>
        <w:t xml:space="preserve"> </w:t>
      </w:r>
      <w:proofErr w:type="spellStart"/>
      <w:r>
        <w:t>olmak</w:t>
      </w:r>
      <w:proofErr w:type="spellEnd"/>
      <w:r>
        <w:t>.</w:t>
      </w:r>
      <w:proofErr w:type="gramEnd"/>
    </w:p>
    <w:p w:rsidR="006F09EC" w:rsidRDefault="00C342A5">
      <w:pPr>
        <w:pStyle w:val="ListeParagraf"/>
        <w:numPr>
          <w:ilvl w:val="1"/>
          <w:numId w:val="3"/>
        </w:numPr>
        <w:tabs>
          <w:tab w:val="left" w:pos="378"/>
        </w:tabs>
        <w:ind w:left="377" w:hanging="261"/>
        <w:rPr>
          <w:sz w:val="24"/>
        </w:rPr>
      </w:pPr>
      <w:proofErr w:type="spellStart"/>
      <w:r>
        <w:rPr>
          <w:sz w:val="24"/>
        </w:rPr>
        <w:t>İhaleden</w:t>
      </w:r>
      <w:proofErr w:type="spellEnd"/>
      <w:r>
        <w:rPr>
          <w:sz w:val="24"/>
        </w:rPr>
        <w:t xml:space="preserve"> men </w:t>
      </w:r>
      <w:proofErr w:type="spellStart"/>
      <w:r>
        <w:rPr>
          <w:sz w:val="24"/>
        </w:rPr>
        <w:t>yasağı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almamış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>.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64"/>
        </w:tabs>
        <w:ind w:right="107" w:firstLine="0"/>
        <w:rPr>
          <w:sz w:val="24"/>
        </w:rPr>
      </w:pPr>
      <w:proofErr w:type="spellStart"/>
      <w:r>
        <w:t>Yüz</w:t>
      </w:r>
      <w:proofErr w:type="spellEnd"/>
      <w:r>
        <w:t xml:space="preserve"> </w:t>
      </w:r>
      <w:proofErr w:type="spellStart"/>
      <w:r>
        <w:t>kızartıcı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suçtan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giymemiş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. </w:t>
      </w: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irtikap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vurma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haklarından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yoksun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bırakılanlar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>.</w:t>
      </w:r>
    </w:p>
    <w:p w:rsidR="006F09EC" w:rsidRDefault="00C342A5">
      <w:pPr>
        <w:ind w:left="115"/>
        <w:rPr>
          <w:sz w:val="24"/>
        </w:rPr>
      </w:pPr>
      <w:r>
        <w:rPr>
          <w:sz w:val="24"/>
        </w:rPr>
        <w:t xml:space="preserve">ç) </w:t>
      </w: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işletiyor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olmamak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odasından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adına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bulunmadığına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ihaleden</w:t>
      </w:r>
      <w:proofErr w:type="spellEnd"/>
      <w:r>
        <w:rPr>
          <w:sz w:val="24"/>
        </w:rPr>
        <w:t xml:space="preserve"> men </w:t>
      </w:r>
      <w:proofErr w:type="spellStart"/>
      <w:r>
        <w:rPr>
          <w:sz w:val="24"/>
        </w:rPr>
        <w:t>yasağı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istenecektir</w:t>
      </w:r>
      <w:proofErr w:type="spellEnd"/>
      <w:r>
        <w:rPr>
          <w:sz w:val="24"/>
        </w:rPr>
        <w:t>.)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402"/>
        </w:tabs>
        <w:ind w:right="112" w:firstLine="0"/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sonuçlandırmak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denetlemekle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>.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64"/>
        </w:tabs>
        <w:ind w:left="363" w:hanging="247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katılabilir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şirketler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dernekler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vakıf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>.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20"/>
        </w:tabs>
        <w:spacing w:before="2" w:line="252" w:lineRule="exact"/>
        <w:ind w:left="320" w:hanging="204"/>
      </w:pPr>
      <w:r>
        <w:t xml:space="preserve">61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almamış</w:t>
      </w:r>
      <w:proofErr w:type="spellEnd"/>
      <w:r>
        <w:rPr>
          <w:spacing w:val="-9"/>
        </w:rPr>
        <w:t xml:space="preserve"> </w:t>
      </w:r>
      <w:proofErr w:type="spellStart"/>
      <w:r>
        <w:t>olmak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400"/>
        </w:tabs>
        <w:ind w:right="111" w:firstLine="0"/>
      </w:pPr>
      <w:proofErr w:type="spellStart"/>
      <w:r>
        <w:t>Kantin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ustalık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, </w:t>
      </w:r>
      <w:proofErr w:type="spellStart"/>
      <w:r>
        <w:t>kalfalık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,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açma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,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diploması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belgesinden</w:t>
      </w:r>
      <w:proofErr w:type="spellEnd"/>
      <w:r>
        <w:t xml:space="preserve">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sahip</w:t>
      </w:r>
      <w:proofErr w:type="spellEnd"/>
      <w:r>
        <w:rPr>
          <w:spacing w:val="-12"/>
        </w:rPr>
        <w:t xml:space="preserve"> </w:t>
      </w:r>
      <w:proofErr w:type="spellStart"/>
      <w:r>
        <w:t>olmak</w:t>
      </w:r>
      <w:proofErr w:type="spellEnd"/>
      <w:r>
        <w:t>.</w:t>
      </w:r>
    </w:p>
    <w:p w:rsidR="006F09EC" w:rsidRDefault="00C342A5">
      <w:pPr>
        <w:pStyle w:val="Balk2"/>
        <w:ind w:right="107"/>
      </w:pPr>
      <w:r>
        <w:rPr>
          <w:sz w:val="22"/>
        </w:rPr>
        <w:t xml:space="preserve">ğ)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ortamına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psikolojine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sağlayabilecek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proofErr w:type="gramStart"/>
      <w:r>
        <w:t>İstihdam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kişilerden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mevzuatta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surelerde</w:t>
      </w:r>
      <w:proofErr w:type="spellEnd"/>
      <w:r>
        <w:t xml:space="preserve"> </w:t>
      </w:r>
      <w:proofErr w:type="spellStart"/>
      <w:r>
        <w:t>portör</w:t>
      </w:r>
      <w:proofErr w:type="spellEnd"/>
      <w:r>
        <w:t xml:space="preserve"> </w:t>
      </w:r>
      <w:proofErr w:type="spellStart"/>
      <w:r>
        <w:t>muayenesi</w:t>
      </w:r>
      <w:proofErr w:type="spellEnd"/>
      <w:r>
        <w:t xml:space="preserve">,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 xml:space="preserve"> </w:t>
      </w:r>
      <w:proofErr w:type="spellStart"/>
      <w:r>
        <w:t>istenir</w:t>
      </w:r>
      <w:proofErr w:type="spellEnd"/>
      <w:r>
        <w:t>.</w:t>
      </w:r>
      <w:proofErr w:type="gramEnd"/>
    </w:p>
    <w:p w:rsidR="006F09EC" w:rsidRDefault="006F09EC">
      <w:pPr>
        <w:pStyle w:val="GvdeMetni"/>
        <w:spacing w:before="5"/>
        <w:jc w:val="left"/>
        <w:rPr>
          <w:sz w:val="21"/>
        </w:rPr>
      </w:pPr>
    </w:p>
    <w:p w:rsidR="006F09EC" w:rsidRDefault="00C342A5">
      <w:pPr>
        <w:pStyle w:val="ListeParagraf"/>
        <w:numPr>
          <w:ilvl w:val="0"/>
          <w:numId w:val="3"/>
        </w:numPr>
        <w:tabs>
          <w:tab w:val="left" w:pos="356"/>
        </w:tabs>
        <w:spacing w:line="263" w:lineRule="exact"/>
        <w:rPr>
          <w:rFonts w:ascii="Century" w:hAnsi="Century"/>
        </w:rPr>
      </w:pPr>
      <w:r>
        <w:rPr>
          <w:rFonts w:ascii="Century" w:hAnsi="Century"/>
          <w:w w:val="95"/>
          <w:u w:val="thick"/>
        </w:rPr>
        <w:t>İHALE KOMİSYONUNA VERİLECEK BELGELER (</w:t>
      </w:r>
      <w:proofErr w:type="spellStart"/>
      <w:r>
        <w:rPr>
          <w:rFonts w:ascii="Century" w:hAnsi="Century"/>
          <w:w w:val="95"/>
          <w:u w:val="thick"/>
        </w:rPr>
        <w:t>Asıl</w:t>
      </w:r>
      <w:proofErr w:type="spellEnd"/>
      <w:r>
        <w:rPr>
          <w:rFonts w:ascii="Century" w:hAnsi="Century"/>
          <w:w w:val="95"/>
          <w:u w:val="thick"/>
        </w:rPr>
        <w:t xml:space="preserve"> </w:t>
      </w:r>
      <w:proofErr w:type="spellStart"/>
      <w:r>
        <w:rPr>
          <w:rFonts w:ascii="Century" w:hAnsi="Century"/>
          <w:w w:val="95"/>
          <w:u w:val="thick"/>
        </w:rPr>
        <w:t>Belge</w:t>
      </w:r>
      <w:proofErr w:type="spellEnd"/>
      <w:r>
        <w:rPr>
          <w:rFonts w:ascii="Century" w:hAnsi="Century"/>
          <w:spacing w:val="-17"/>
          <w:w w:val="95"/>
          <w:u w:val="thick"/>
        </w:rPr>
        <w:t xml:space="preserve"> </w:t>
      </w:r>
      <w:proofErr w:type="spellStart"/>
      <w:r>
        <w:rPr>
          <w:rFonts w:ascii="Century" w:hAnsi="Century"/>
          <w:w w:val="95"/>
          <w:u w:val="thick"/>
        </w:rPr>
        <w:t>Olacaktır</w:t>
      </w:r>
      <w:proofErr w:type="spellEnd"/>
      <w:r>
        <w:rPr>
          <w:rFonts w:ascii="Century" w:hAnsi="Century"/>
          <w:w w:val="95"/>
          <w:u w:val="thick"/>
        </w:rPr>
        <w:t>)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45"/>
        </w:tabs>
        <w:spacing w:line="251" w:lineRule="exact"/>
        <w:ind w:firstLine="0"/>
      </w:pPr>
      <w:proofErr w:type="spellStart"/>
      <w:r>
        <w:t>İkametgâh</w:t>
      </w:r>
      <w:proofErr w:type="spellEnd"/>
      <w:r>
        <w:t xml:space="preserve"> </w:t>
      </w:r>
      <w:proofErr w:type="spellStart"/>
      <w:r>
        <w:t>İlmühaberi</w:t>
      </w:r>
      <w:proofErr w:type="spellEnd"/>
      <w:r>
        <w:t xml:space="preserve"> (İ</w:t>
      </w:r>
      <w:r w:rsidR="00BA4BDD">
        <w:t xml:space="preserve">l </w:t>
      </w:r>
      <w:proofErr w:type="spellStart"/>
      <w:r w:rsidR="00BA4BDD">
        <w:t>sınırları</w:t>
      </w:r>
      <w:proofErr w:type="spellEnd"/>
      <w:r w:rsidR="00BA4BDD">
        <w:t xml:space="preserve"> </w:t>
      </w:r>
      <w:proofErr w:type="spellStart"/>
      <w:r w:rsidR="00BA4BDD">
        <w:t>içerisinden</w:t>
      </w:r>
      <w:proofErr w:type="spellEnd"/>
      <w:r w:rsidR="00BA4BDD">
        <w:t xml:space="preserve"> son </w:t>
      </w:r>
      <w:proofErr w:type="spellStart"/>
      <w:r w:rsidR="00BA4BDD">
        <w:t>üç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rPr>
          <w:spacing w:val="-22"/>
        </w:rPr>
        <w:t xml:space="preserve"> </w:t>
      </w:r>
      <w:proofErr w:type="spellStart"/>
      <w:r>
        <w:t>olacak</w:t>
      </w:r>
      <w:proofErr w:type="spellEnd"/>
      <w:r>
        <w:t>)</w:t>
      </w:r>
    </w:p>
    <w:p w:rsidR="006F09EC" w:rsidRDefault="00BA4BDD">
      <w:pPr>
        <w:pStyle w:val="ListeParagraf"/>
        <w:numPr>
          <w:ilvl w:val="1"/>
          <w:numId w:val="3"/>
        </w:numPr>
        <w:tabs>
          <w:tab w:val="left" w:pos="356"/>
        </w:tabs>
        <w:spacing w:line="252" w:lineRule="exact"/>
        <w:ind w:left="356" w:hanging="240"/>
      </w:pPr>
      <w:proofErr w:type="spellStart"/>
      <w:r>
        <w:t>Nüfus</w:t>
      </w:r>
      <w:proofErr w:type="spellEnd"/>
      <w:r>
        <w:t xml:space="preserve"> </w:t>
      </w:r>
      <w:proofErr w:type="spellStart"/>
      <w:r>
        <w:t>cüzdan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(son </w:t>
      </w:r>
      <w:proofErr w:type="spellStart"/>
      <w:r>
        <w:t>üç</w:t>
      </w:r>
      <w:proofErr w:type="spellEnd"/>
      <w:r w:rsidR="00C342A5">
        <w:t xml:space="preserve"> ay </w:t>
      </w:r>
      <w:proofErr w:type="spellStart"/>
      <w:r w:rsidR="00C342A5">
        <w:t>içerisinde</w:t>
      </w:r>
      <w:proofErr w:type="spellEnd"/>
      <w:r w:rsidR="00C342A5">
        <w:t xml:space="preserve"> </w:t>
      </w:r>
      <w:proofErr w:type="spellStart"/>
      <w:r w:rsidR="00C342A5">
        <w:t>alınmış</w:t>
      </w:r>
      <w:proofErr w:type="spellEnd"/>
      <w:r w:rsidR="00C342A5">
        <w:rPr>
          <w:spacing w:val="-11"/>
        </w:rPr>
        <w:t xml:space="preserve"> </w:t>
      </w:r>
      <w:proofErr w:type="spellStart"/>
      <w:r w:rsidR="00C342A5">
        <w:t>olacak</w:t>
      </w:r>
      <w:proofErr w:type="spellEnd"/>
      <w:r w:rsidR="00C342A5">
        <w:t>)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45"/>
        </w:tabs>
        <w:spacing w:before="1"/>
        <w:ind w:right="4450" w:firstLine="0"/>
      </w:pPr>
      <w:proofErr w:type="spellStart"/>
      <w:r>
        <w:t>Sabıka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(son </w:t>
      </w:r>
      <w:proofErr w:type="spellStart"/>
      <w:r w:rsidR="00BA4BDD"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) ç)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(son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rPr>
          <w:spacing w:val="-8"/>
        </w:rPr>
        <w:t xml:space="preserve"> </w:t>
      </w:r>
      <w:proofErr w:type="spellStart"/>
      <w:r>
        <w:t>olacak</w:t>
      </w:r>
      <w:proofErr w:type="spellEnd"/>
      <w:r>
        <w:t>)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56"/>
        </w:tabs>
        <w:spacing w:line="252" w:lineRule="exact"/>
        <w:ind w:left="356" w:hanging="240"/>
      </w:pPr>
      <w:proofErr w:type="spellStart"/>
      <w:r>
        <w:t>İhale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taşımacılığını</w:t>
      </w:r>
      <w:proofErr w:type="spellEnd"/>
      <w:r>
        <w:t xml:space="preserve"> </w:t>
      </w:r>
      <w:proofErr w:type="spellStart"/>
      <w:r>
        <w:t>yapmadığına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(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rPr>
          <w:spacing w:val="-20"/>
        </w:rPr>
        <w:t xml:space="preserve"> </w:t>
      </w:r>
      <w:proofErr w:type="spellStart"/>
      <w:r>
        <w:t>alınacaktır</w:t>
      </w:r>
      <w:proofErr w:type="spellEnd"/>
      <w:r>
        <w:t>.)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484"/>
        </w:tabs>
        <w:spacing w:before="60" w:line="232" w:lineRule="auto"/>
        <w:ind w:right="106" w:firstLine="0"/>
      </w:pPr>
      <w:proofErr w:type="spellStart"/>
      <w:r>
        <w:t>Okul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20.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</w:t>
      </w:r>
      <w:proofErr w:type="spellStart"/>
      <w:r>
        <w:t>işlemlerde</w:t>
      </w:r>
      <w:proofErr w:type="spellEnd"/>
      <w:r>
        <w:t xml:space="preserve"> </w:t>
      </w:r>
      <w:proofErr w:type="spellStart"/>
      <w:r>
        <w:t>Katılımcılardan</w:t>
      </w:r>
      <w:proofErr w:type="spellEnd"/>
      <w:r>
        <w:t xml:space="preserve"> 05.06.1986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3308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rPr>
          <w:rFonts w:ascii="Century" w:hAnsi="Century"/>
          <w:u w:val="thick"/>
        </w:rPr>
        <w:t>kantincilik</w:t>
      </w:r>
      <w:proofErr w:type="spellEnd"/>
      <w:r>
        <w:rPr>
          <w:rFonts w:ascii="Century" w:hAnsi="Century"/>
          <w:spacing w:val="-12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alanında</w:t>
      </w:r>
      <w:proofErr w:type="spellEnd"/>
      <w:r>
        <w:rPr>
          <w:rFonts w:ascii="Century" w:hAnsi="Century"/>
          <w:spacing w:val="-12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alınmış</w:t>
      </w:r>
      <w:proofErr w:type="spellEnd"/>
      <w:r>
        <w:rPr>
          <w:rFonts w:ascii="Century" w:hAnsi="Century"/>
          <w:spacing w:val="-12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ustalık</w:t>
      </w:r>
      <w:proofErr w:type="spellEnd"/>
      <w:r>
        <w:rPr>
          <w:rFonts w:ascii="Century" w:hAnsi="Century"/>
          <w:spacing w:val="-12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belgesi</w:t>
      </w:r>
      <w:proofErr w:type="spellEnd"/>
      <w:r>
        <w:rPr>
          <w:rFonts w:ascii="Century" w:hAnsi="Century"/>
          <w:spacing w:val="-11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sahibi</w:t>
      </w:r>
      <w:proofErr w:type="spellEnd"/>
      <w:r>
        <w:rPr>
          <w:rFonts w:ascii="Century" w:hAnsi="Century"/>
          <w:spacing w:val="-11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olma</w:t>
      </w:r>
      <w:proofErr w:type="spellEnd"/>
      <w:r>
        <w:rPr>
          <w:rFonts w:ascii="Century" w:hAnsi="Century"/>
          <w:spacing w:val="-12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şartı</w:t>
      </w:r>
      <w:proofErr w:type="spellEnd"/>
      <w:r>
        <w:rPr>
          <w:rFonts w:ascii="Century" w:hAnsi="Century"/>
          <w:spacing w:val="-11"/>
          <w:u w:val="thick"/>
        </w:rPr>
        <w:t xml:space="preserve"> </w:t>
      </w:r>
      <w:proofErr w:type="spellStart"/>
      <w:r>
        <w:rPr>
          <w:rFonts w:ascii="Century" w:hAnsi="Century"/>
          <w:u w:val="thick"/>
        </w:rPr>
        <w:t>aranır</w:t>
      </w:r>
      <w:proofErr w:type="spellEnd"/>
      <w:r>
        <w:rPr>
          <w:rFonts w:ascii="Century" w:hAnsi="Century"/>
          <w:u w:val="thick"/>
        </w:rPr>
        <w:t>.</w:t>
      </w:r>
      <w:r>
        <w:rPr>
          <w:rFonts w:ascii="Century" w:hAnsi="Century"/>
          <w:spacing w:val="-12"/>
          <w:u w:val="thick"/>
        </w:rPr>
        <w:t xml:space="preserve"> </w:t>
      </w:r>
      <w:proofErr w:type="spellStart"/>
      <w:r>
        <w:t>Ancak</w:t>
      </w:r>
      <w:proofErr w:type="spellEnd"/>
      <w:r>
        <w:rPr>
          <w:spacing w:val="-4"/>
        </w:rPr>
        <w:t xml:space="preserve"> </w:t>
      </w:r>
      <w:proofErr w:type="spellStart"/>
      <w:r>
        <w:t>katılımcıların</w:t>
      </w:r>
      <w:proofErr w:type="spellEnd"/>
      <w:r>
        <w:rPr>
          <w:spacing w:val="-5"/>
        </w:rP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birisinde</w:t>
      </w:r>
      <w:proofErr w:type="spellEnd"/>
      <w:r>
        <w:rPr>
          <w:spacing w:val="-10"/>
        </w:rPr>
        <w:t xml:space="preserve"> </w:t>
      </w:r>
      <w:proofErr w:type="spellStart"/>
      <w:r>
        <w:t>ustalık</w:t>
      </w:r>
      <w:proofErr w:type="spellEnd"/>
      <w:r>
        <w:rPr>
          <w:spacing w:val="-10"/>
        </w:rPr>
        <w:t xml:space="preserve"> </w:t>
      </w:r>
      <w:proofErr w:type="spellStart"/>
      <w:r>
        <w:t>belgesi</w:t>
      </w:r>
      <w:proofErr w:type="spellEnd"/>
      <w:r>
        <w:rPr>
          <w:spacing w:val="-10"/>
        </w:rPr>
        <w:t xml:space="preserve"> </w:t>
      </w:r>
      <w:proofErr w:type="spellStart"/>
      <w:r>
        <w:t>bulunmaması</w:t>
      </w:r>
      <w:proofErr w:type="spellEnd"/>
      <w:r>
        <w:rPr>
          <w:spacing w:val="-10"/>
        </w:rPr>
        <w:t xml:space="preserve"> </w:t>
      </w:r>
      <w:proofErr w:type="spellStart"/>
      <w:r>
        <w:t>durumunda</w:t>
      </w:r>
      <w:proofErr w:type="spellEnd"/>
      <w:r>
        <w:rPr>
          <w:spacing w:val="-10"/>
        </w:rPr>
        <w:t xml:space="preserve"> </w:t>
      </w:r>
      <w:proofErr w:type="spellStart"/>
      <w:r>
        <w:t>kantincilik</w:t>
      </w:r>
      <w:proofErr w:type="spellEnd"/>
      <w:r>
        <w:rPr>
          <w:spacing w:val="-10"/>
        </w:rPr>
        <w:t xml:space="preserve"> </w:t>
      </w:r>
      <w:proofErr w:type="spellStart"/>
      <w:r>
        <w:t>alanında</w:t>
      </w:r>
      <w:proofErr w:type="spellEnd"/>
      <w:r>
        <w:rPr>
          <w:spacing w:val="-10"/>
        </w:rPr>
        <w:t xml:space="preserve"> </w:t>
      </w:r>
      <w:proofErr w:type="spellStart"/>
      <w:r>
        <w:rPr>
          <w:rFonts w:ascii="Century" w:hAnsi="Century"/>
        </w:rPr>
        <w:t>iş</w:t>
      </w:r>
      <w:proofErr w:type="spellEnd"/>
      <w:r>
        <w:rPr>
          <w:rFonts w:ascii="Century" w:hAnsi="Century"/>
          <w:spacing w:val="-16"/>
        </w:rPr>
        <w:t xml:space="preserve"> </w:t>
      </w:r>
      <w:proofErr w:type="spellStart"/>
      <w:r>
        <w:rPr>
          <w:rFonts w:ascii="Century" w:hAnsi="Century"/>
        </w:rPr>
        <w:t>yeri</w:t>
      </w:r>
      <w:proofErr w:type="spellEnd"/>
      <w:r>
        <w:rPr>
          <w:rFonts w:ascii="Century" w:hAnsi="Century"/>
          <w:spacing w:val="-16"/>
        </w:rPr>
        <w:t xml:space="preserve"> </w:t>
      </w:r>
      <w:proofErr w:type="spellStart"/>
      <w:r>
        <w:rPr>
          <w:rFonts w:ascii="Century" w:hAnsi="Century"/>
        </w:rPr>
        <w:t>açma</w:t>
      </w:r>
      <w:proofErr w:type="spellEnd"/>
      <w:r>
        <w:rPr>
          <w:rFonts w:ascii="Century" w:hAnsi="Century"/>
          <w:spacing w:val="-16"/>
        </w:rPr>
        <w:t xml:space="preserve"> </w:t>
      </w:r>
      <w:proofErr w:type="spellStart"/>
      <w:r>
        <w:rPr>
          <w:rFonts w:ascii="Century" w:hAnsi="Century"/>
        </w:rPr>
        <w:t>belgesi</w:t>
      </w:r>
      <w:proofErr w:type="spellEnd"/>
      <w:r>
        <w:rPr>
          <w:rFonts w:ascii="Century" w:hAnsi="Century"/>
        </w:rPr>
        <w:t>,</w:t>
      </w:r>
      <w:r>
        <w:rPr>
          <w:rFonts w:ascii="Century" w:hAnsi="Century"/>
          <w:spacing w:val="-16"/>
        </w:rPr>
        <w:t xml:space="preserve"> </w:t>
      </w:r>
      <w:proofErr w:type="spellStart"/>
      <w:r>
        <w:rPr>
          <w:rFonts w:ascii="Century" w:hAnsi="Century"/>
        </w:rPr>
        <w:t>kalfalık</w:t>
      </w:r>
      <w:proofErr w:type="spellEnd"/>
      <w:r>
        <w:rPr>
          <w:rFonts w:ascii="Century" w:hAnsi="Century"/>
        </w:rPr>
        <w:t xml:space="preserve">, </w:t>
      </w:r>
      <w:proofErr w:type="spellStart"/>
      <w:r>
        <w:rPr>
          <w:rFonts w:ascii="Century" w:hAnsi="Century"/>
        </w:rPr>
        <w:t>kurs</w:t>
      </w:r>
      <w:proofErr w:type="spellEnd"/>
      <w:r>
        <w:rPr>
          <w:rFonts w:ascii="Century" w:hAnsi="Century"/>
          <w:spacing w:val="-28"/>
        </w:rPr>
        <w:t xml:space="preserve"> </w:t>
      </w:r>
      <w:proofErr w:type="spellStart"/>
      <w:r>
        <w:rPr>
          <w:rFonts w:ascii="Century" w:hAnsi="Century"/>
        </w:rPr>
        <w:t>bitirme</w:t>
      </w:r>
      <w:proofErr w:type="spellEnd"/>
      <w:r>
        <w:rPr>
          <w:rFonts w:ascii="Century" w:hAnsi="Century"/>
          <w:spacing w:val="-28"/>
        </w:rPr>
        <w:t xml:space="preserve"> </w:t>
      </w:r>
      <w:proofErr w:type="spellStart"/>
      <w:r>
        <w:rPr>
          <w:rFonts w:ascii="Century" w:hAnsi="Century"/>
        </w:rPr>
        <w:t>belgelerinden</w:t>
      </w:r>
      <w:proofErr w:type="spellEnd"/>
      <w:r>
        <w:rPr>
          <w:rFonts w:ascii="Century" w:hAnsi="Century"/>
          <w:spacing w:val="-28"/>
        </w:rPr>
        <w:t xml:space="preserve"> </w:t>
      </w:r>
      <w:proofErr w:type="spellStart"/>
      <w:r>
        <w:rPr>
          <w:rFonts w:ascii="Century" w:hAnsi="Century"/>
        </w:rPr>
        <w:t>en</w:t>
      </w:r>
      <w:proofErr w:type="spellEnd"/>
      <w:r>
        <w:rPr>
          <w:rFonts w:ascii="Century" w:hAnsi="Century"/>
          <w:spacing w:val="-28"/>
        </w:rPr>
        <w:t xml:space="preserve"> </w:t>
      </w:r>
      <w:proofErr w:type="spellStart"/>
      <w:proofErr w:type="gramStart"/>
      <w:r>
        <w:rPr>
          <w:rFonts w:ascii="Century" w:hAnsi="Century"/>
        </w:rPr>
        <w:t>az</w:t>
      </w:r>
      <w:proofErr w:type="spellEnd"/>
      <w:proofErr w:type="gramEnd"/>
      <w:r>
        <w:rPr>
          <w:rFonts w:ascii="Century" w:hAnsi="Century"/>
          <w:spacing w:val="-28"/>
        </w:rPr>
        <w:t xml:space="preserve"> </w:t>
      </w:r>
      <w:proofErr w:type="spellStart"/>
      <w:r>
        <w:rPr>
          <w:rFonts w:ascii="Century" w:hAnsi="Century"/>
        </w:rPr>
        <w:t>birine</w:t>
      </w:r>
      <w:proofErr w:type="spellEnd"/>
      <w:r>
        <w:rPr>
          <w:rFonts w:ascii="Century" w:hAnsi="Century"/>
          <w:spacing w:val="-28"/>
        </w:rPr>
        <w:t xml:space="preserve"> </w:t>
      </w:r>
      <w:proofErr w:type="spellStart"/>
      <w:r>
        <w:rPr>
          <w:rFonts w:ascii="Century" w:hAnsi="Century"/>
        </w:rPr>
        <w:t>sahip</w:t>
      </w:r>
      <w:proofErr w:type="spellEnd"/>
      <w:r>
        <w:rPr>
          <w:rFonts w:ascii="Century" w:hAnsi="Century"/>
          <w:spacing w:val="-28"/>
        </w:rPr>
        <w:t xml:space="preserve"> </w:t>
      </w:r>
      <w:proofErr w:type="spellStart"/>
      <w:r>
        <w:rPr>
          <w:rFonts w:ascii="Century" w:hAnsi="Century"/>
        </w:rPr>
        <w:t>olma</w:t>
      </w:r>
      <w:proofErr w:type="spellEnd"/>
      <w:r>
        <w:rPr>
          <w:rFonts w:ascii="Century" w:hAnsi="Century"/>
          <w:spacing w:val="-29"/>
        </w:rPr>
        <w:t xml:space="preserve"> </w:t>
      </w:r>
      <w:proofErr w:type="spellStart"/>
      <w:r>
        <w:rPr>
          <w:rFonts w:ascii="Century" w:hAnsi="Century"/>
        </w:rPr>
        <w:t>şartı</w:t>
      </w:r>
      <w:proofErr w:type="spellEnd"/>
      <w:r>
        <w:rPr>
          <w:rFonts w:ascii="Century" w:hAnsi="Century"/>
          <w:spacing w:val="-29"/>
        </w:rPr>
        <w:t xml:space="preserve"> </w:t>
      </w:r>
      <w:proofErr w:type="spellStart"/>
      <w:r>
        <w:rPr>
          <w:rFonts w:ascii="Century" w:hAnsi="Century"/>
        </w:rPr>
        <w:t>aranır</w:t>
      </w:r>
      <w:proofErr w:type="spellEnd"/>
      <w:r>
        <w:rPr>
          <w:rFonts w:ascii="Century" w:hAnsi="Century"/>
        </w:rPr>
        <w:t>.</w:t>
      </w:r>
      <w:r>
        <w:rPr>
          <w:rFonts w:ascii="Century" w:hAnsi="Century"/>
          <w:spacing w:val="-28"/>
        </w:rPr>
        <w:t xml:space="preserve"> </w:t>
      </w:r>
      <w:r>
        <w:t>(</w:t>
      </w:r>
      <w:proofErr w:type="spellStart"/>
      <w:r>
        <w:rPr>
          <w:u w:val="single"/>
        </w:rPr>
        <w:t>İhalede</w:t>
      </w:r>
      <w:proofErr w:type="spellEnd"/>
      <w:r>
        <w:rPr>
          <w:spacing w:val="-23"/>
          <w:u w:val="single"/>
        </w:rPr>
        <w:t xml:space="preserve"> </w:t>
      </w:r>
      <w:proofErr w:type="spellStart"/>
      <w:r>
        <w:rPr>
          <w:u w:val="single"/>
        </w:rPr>
        <w:t>öncelikle</w:t>
      </w:r>
      <w:proofErr w:type="spellEnd"/>
      <w:r>
        <w:rPr>
          <w:spacing w:val="-23"/>
          <w:u w:val="single"/>
        </w:rPr>
        <w:t xml:space="preserve"> </w:t>
      </w:r>
      <w:proofErr w:type="spellStart"/>
      <w:r>
        <w:rPr>
          <w:u w:val="single"/>
        </w:rPr>
        <w:t>ustalık</w:t>
      </w:r>
      <w:proofErr w:type="spellEnd"/>
      <w:r>
        <w:rPr>
          <w:spacing w:val="-22"/>
          <w:u w:val="single"/>
        </w:rPr>
        <w:t xml:space="preserve"> </w:t>
      </w:r>
      <w:proofErr w:type="spellStart"/>
      <w:r>
        <w:rPr>
          <w:u w:val="single"/>
        </w:rPr>
        <w:t>belgesi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olanlar</w:t>
      </w:r>
      <w:proofErr w:type="spellEnd"/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değerlendirilecektir</w:t>
      </w:r>
      <w:proofErr w:type="spellEnd"/>
      <w:r>
        <w:rPr>
          <w:u w:val="single"/>
        </w:rPr>
        <w:t>.</w:t>
      </w:r>
      <w:r>
        <w:t>)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464"/>
        </w:tabs>
        <w:ind w:right="106" w:firstLine="0"/>
      </w:pPr>
      <w:proofErr w:type="spellStart"/>
      <w:r>
        <w:t>Kantin</w:t>
      </w:r>
      <w:proofErr w:type="spellEnd"/>
      <w:r>
        <w:t xml:space="preserve"> </w:t>
      </w:r>
      <w:proofErr w:type="spellStart"/>
      <w:r>
        <w:t>kiralama</w:t>
      </w:r>
      <w:proofErr w:type="spellEnd"/>
      <w:r>
        <w:t xml:space="preserve"> </w:t>
      </w:r>
      <w:proofErr w:type="spellStart"/>
      <w:r>
        <w:t>ihalesine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ihalelerden</w:t>
      </w:r>
      <w:proofErr w:type="spellEnd"/>
      <w: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belge</w:t>
      </w:r>
      <w:proofErr w:type="spellEnd"/>
      <w:r>
        <w:t>. (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esnaf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)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işlettiğinin</w:t>
      </w:r>
      <w:proofErr w:type="spellEnd"/>
      <w:r>
        <w:t xml:space="preserve"> </w:t>
      </w:r>
      <w:proofErr w:type="spellStart"/>
      <w:r>
        <w:lastRenderedPageBreak/>
        <w:t>ve</w:t>
      </w:r>
      <w:proofErr w:type="spellEnd"/>
      <w:r>
        <w:t xml:space="preserve"> </w:t>
      </w:r>
      <w:proofErr w:type="spellStart"/>
      <w:r>
        <w:t>ihalede</w:t>
      </w:r>
      <w:proofErr w:type="spellEnd"/>
      <w:r>
        <w:t xml:space="preserve"> men </w:t>
      </w:r>
      <w:proofErr w:type="spellStart"/>
      <w:r>
        <w:t>yasağı</w:t>
      </w:r>
      <w:proofErr w:type="spellEnd"/>
      <w:r>
        <w:t xml:space="preserve"> </w:t>
      </w:r>
      <w:proofErr w:type="spellStart"/>
      <w:r>
        <w:t>olduğunun</w:t>
      </w:r>
      <w:proofErr w:type="spellEnd"/>
      <w:r>
        <w:t xml:space="preserve"> </w:t>
      </w:r>
      <w:proofErr w:type="spellStart"/>
      <w:r>
        <w:t>anlaşılması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taraflı</w:t>
      </w:r>
      <w:proofErr w:type="spellEnd"/>
      <w:r>
        <w:t xml:space="preserve"> </w:t>
      </w:r>
      <w:proofErr w:type="spellStart"/>
      <w:r>
        <w:t>fesh</w:t>
      </w:r>
      <w:proofErr w:type="spellEnd"/>
      <w:r>
        <w:t xml:space="preserve"> </w:t>
      </w:r>
      <w:proofErr w:type="spellStart"/>
      <w:r>
        <w:t>edilip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tahliye</w:t>
      </w:r>
      <w:proofErr w:type="spellEnd"/>
      <w:r>
        <w:t xml:space="preserve"> </w:t>
      </w:r>
      <w:proofErr w:type="spellStart"/>
      <w:r>
        <w:t>ettirilir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teminatı</w:t>
      </w:r>
      <w:proofErr w:type="spellEnd"/>
      <w:r>
        <w:t xml:space="preserve"> </w:t>
      </w:r>
      <w:proofErr w:type="spellStart"/>
      <w:r>
        <w:t>irat</w:t>
      </w:r>
      <w:proofErr w:type="spellEnd"/>
      <w:r>
        <w:rPr>
          <w:spacing w:val="-7"/>
        </w:rPr>
        <w:t xml:space="preserve"> </w:t>
      </w:r>
      <w:proofErr w:type="spellStart"/>
      <w:r>
        <w:t>kaydedilir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409"/>
        </w:tabs>
        <w:spacing w:before="1" w:line="252" w:lineRule="exact"/>
        <w:ind w:left="408" w:hanging="292"/>
      </w:pPr>
      <w:proofErr w:type="spellStart"/>
      <w:r>
        <w:t>Geçici</w:t>
      </w:r>
      <w:proofErr w:type="spellEnd"/>
      <w:r>
        <w:t xml:space="preserve"> </w:t>
      </w:r>
      <w:proofErr w:type="spellStart"/>
      <w:r>
        <w:t>teminat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teminatın</w:t>
      </w:r>
      <w:proofErr w:type="spellEnd"/>
      <w:r>
        <w:t xml:space="preserve"> </w:t>
      </w:r>
      <w:proofErr w:type="spellStart"/>
      <w:r>
        <w:t>Bankaya</w:t>
      </w:r>
      <w:proofErr w:type="spellEnd"/>
      <w:r>
        <w:t xml:space="preserve"> </w:t>
      </w:r>
      <w:proofErr w:type="spellStart"/>
      <w:r>
        <w:t>yatırıldığına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rPr>
          <w:spacing w:val="-15"/>
        </w:rPr>
        <w:t xml:space="preserve"> </w:t>
      </w:r>
      <w:proofErr w:type="spellStart"/>
      <w:r>
        <w:t>dekont</w:t>
      </w:r>
      <w:proofErr w:type="spellEnd"/>
      <w:r>
        <w:t>.</w:t>
      </w:r>
    </w:p>
    <w:p w:rsidR="006F09EC" w:rsidRDefault="00C342A5">
      <w:pPr>
        <w:pStyle w:val="GvdeMetni"/>
        <w:spacing w:before="3" w:line="235" w:lineRule="auto"/>
        <w:ind w:left="115" w:right="107"/>
      </w:pPr>
      <w:r>
        <w:t xml:space="preserve">ğ) </w:t>
      </w:r>
      <w:proofErr w:type="spellStart"/>
      <w:r w:rsidR="00BA4BDD">
        <w:t>Yıllık</w:t>
      </w:r>
      <w:proofErr w:type="spellEnd"/>
      <w:r w:rsidR="00BA4BDD">
        <w:t xml:space="preserve"> </w:t>
      </w:r>
      <w:proofErr w:type="spellStart"/>
      <w:r w:rsidR="00BA4BDD">
        <w:t>tahmini</w:t>
      </w:r>
      <w:proofErr w:type="spellEnd"/>
      <w:r w:rsidR="00BA4BDD">
        <w:t xml:space="preserve"> </w:t>
      </w:r>
      <w:proofErr w:type="spellStart"/>
      <w:r w:rsidR="00BA4BDD">
        <w:t>kira</w:t>
      </w:r>
      <w:proofErr w:type="spellEnd"/>
      <w:r w:rsidR="00BA4BDD">
        <w:t xml:space="preserve"> </w:t>
      </w:r>
      <w:proofErr w:type="spellStart"/>
      <w:r w:rsidR="00BA4BDD">
        <w:t>bedelinin</w:t>
      </w:r>
      <w:proofErr w:type="spellEnd"/>
      <w:r w:rsidR="00BA4BDD">
        <w:t xml:space="preserve"> %3</w:t>
      </w:r>
      <w:r>
        <w:t xml:space="preserve">’sına </w:t>
      </w:r>
      <w:proofErr w:type="spellStart"/>
      <w:r>
        <w:t>tekabül</w:t>
      </w:r>
      <w:proofErr w:type="spellEnd"/>
      <w:r w:rsidR="00BA4BDD">
        <w:t xml:space="preserve"> </w:t>
      </w:r>
      <w:proofErr w:type="spellStart"/>
      <w:r w:rsidR="00BA4BDD">
        <w:t>eden</w:t>
      </w:r>
      <w:proofErr w:type="spellEnd"/>
      <w:r w:rsidR="00BA4BDD">
        <w:t xml:space="preserve"> </w:t>
      </w:r>
      <w:proofErr w:type="spellStart"/>
      <w:r w:rsidR="00BA4BDD">
        <w:t>geçici</w:t>
      </w:r>
      <w:proofErr w:type="spellEnd"/>
      <w:r w:rsidR="00BA4BDD">
        <w:t xml:space="preserve"> </w:t>
      </w:r>
      <w:proofErr w:type="spellStart"/>
      <w:r w:rsidR="00BA4BDD">
        <w:t>teminat</w:t>
      </w:r>
      <w:proofErr w:type="spellEnd"/>
      <w:r w:rsidR="00BA4BDD">
        <w:t xml:space="preserve"> </w:t>
      </w:r>
      <w:proofErr w:type="spellStart"/>
      <w:r w:rsidR="00BA4BDD">
        <w:t>tutarı</w:t>
      </w:r>
      <w:proofErr w:type="spellEnd"/>
      <w:r w:rsidR="00BA4BDD">
        <w:t xml:space="preserve"> 675</w:t>
      </w:r>
      <w:proofErr w:type="gramStart"/>
      <w:r>
        <w:t>,00</w:t>
      </w:r>
      <w:proofErr w:type="gramEnd"/>
      <w:r w:rsidR="00480D8D">
        <w:t xml:space="preserve"> TL</w:t>
      </w:r>
      <w:r>
        <w:t xml:space="preserve"> (</w:t>
      </w:r>
      <w:proofErr w:type="spellStart"/>
      <w:r w:rsidR="00BA4BDD">
        <w:t>AltıyüzYetmişBeş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Lirası</w:t>
      </w:r>
      <w:proofErr w:type="spellEnd"/>
      <w:r>
        <w:t xml:space="preserve">) TL </w:t>
      </w:r>
      <w:proofErr w:type="spellStart"/>
      <w:r w:rsidR="00D80430">
        <w:t>Karamürsel</w:t>
      </w:r>
      <w:proofErr w:type="spellEnd"/>
      <w:r>
        <w:t xml:space="preserve">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Birliğinin</w:t>
      </w:r>
      <w:proofErr w:type="spellEnd"/>
      <w:r>
        <w:t xml:space="preserve"> </w:t>
      </w:r>
      <w:proofErr w:type="spellStart"/>
      <w:r w:rsidR="00C61CAE">
        <w:rPr>
          <w:rFonts w:ascii="Century" w:hAnsi="Century"/>
          <w:b/>
        </w:rPr>
        <w:t>HalkBankası</w:t>
      </w:r>
      <w:proofErr w:type="spellEnd"/>
      <w:r w:rsidRPr="00D80430">
        <w:rPr>
          <w:rFonts w:ascii="Century" w:hAnsi="Century"/>
          <w:b/>
        </w:rPr>
        <w:t xml:space="preserve"> </w:t>
      </w:r>
      <w:r w:rsidR="00C61CAE">
        <w:rPr>
          <w:rFonts w:ascii="Century" w:hAnsi="Century"/>
          <w:b/>
        </w:rPr>
        <w:t xml:space="preserve">TR45 0001 2009 4460 0016 0000 30 </w:t>
      </w:r>
      <w:r>
        <w:rPr>
          <w:rFonts w:ascii="Century" w:hAnsi="Century"/>
        </w:rPr>
        <w:t xml:space="preserve">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hesabına</w:t>
      </w:r>
      <w:proofErr w:type="spellEnd"/>
      <w:r>
        <w:t xml:space="preserve"> </w:t>
      </w:r>
      <w:proofErr w:type="spellStart"/>
      <w:r>
        <w:t>yatırılacaktır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455"/>
        </w:tabs>
        <w:spacing w:line="248" w:lineRule="exact"/>
        <w:ind w:left="454" w:hanging="338"/>
      </w:pPr>
      <w:proofErr w:type="spellStart"/>
      <w:r>
        <w:t>Gerçek</w:t>
      </w:r>
      <w:proofErr w:type="spellEnd"/>
      <w:r>
        <w:t xml:space="preserve">  </w:t>
      </w:r>
      <w:proofErr w:type="spellStart"/>
      <w:r>
        <w:t>usülde</w:t>
      </w:r>
      <w:proofErr w:type="spellEnd"/>
      <w:r>
        <w:t xml:space="preserve">  </w:t>
      </w:r>
      <w:proofErr w:type="spellStart"/>
      <w:r>
        <w:t>vergi</w:t>
      </w:r>
      <w:proofErr w:type="spellEnd"/>
      <w:r>
        <w:t xml:space="preserve">   </w:t>
      </w:r>
      <w:proofErr w:type="spellStart"/>
      <w:r>
        <w:t>mükellefi</w:t>
      </w:r>
      <w:proofErr w:type="spellEnd"/>
      <w:r>
        <w:t xml:space="preserve">  </w:t>
      </w:r>
      <w:proofErr w:type="spellStart"/>
      <w:r>
        <w:t>olduğuna</w:t>
      </w:r>
      <w:proofErr w:type="spellEnd"/>
      <w:r>
        <w:t xml:space="preserve">  </w:t>
      </w:r>
      <w:proofErr w:type="spellStart"/>
      <w:r>
        <w:t>dair</w:t>
      </w:r>
      <w:proofErr w:type="spellEnd"/>
      <w:r>
        <w:t xml:space="preserve">  </w:t>
      </w:r>
      <w:proofErr w:type="spellStart"/>
      <w:r>
        <w:t>belge</w:t>
      </w:r>
      <w:proofErr w:type="spellEnd"/>
      <w:r>
        <w:t xml:space="preserve">  </w:t>
      </w:r>
      <w:proofErr w:type="spellStart"/>
      <w:r>
        <w:t>veya</w:t>
      </w:r>
      <w:proofErr w:type="spellEnd"/>
      <w:r>
        <w:t xml:space="preserve">   </w:t>
      </w:r>
      <w:proofErr w:type="spellStart"/>
      <w:r>
        <w:t>vergi</w:t>
      </w:r>
      <w:proofErr w:type="spellEnd"/>
      <w:r>
        <w:t xml:space="preserve">   </w:t>
      </w:r>
      <w:proofErr w:type="spellStart"/>
      <w:r>
        <w:t>mükellefi</w:t>
      </w:r>
      <w:proofErr w:type="spellEnd"/>
      <w:r>
        <w:t xml:space="preserve">  </w:t>
      </w:r>
      <w:proofErr w:type="spellStart"/>
      <w:r>
        <w:t>olacağına</w:t>
      </w:r>
      <w:proofErr w:type="spellEnd"/>
      <w:r>
        <w:t xml:space="preserve">      </w:t>
      </w:r>
      <w:r>
        <w:rPr>
          <w:spacing w:val="27"/>
        </w:rPr>
        <w:t xml:space="preserve"> </w:t>
      </w:r>
      <w:proofErr w:type="spellStart"/>
      <w:r>
        <w:t>dair</w:t>
      </w:r>
      <w:proofErr w:type="spellEnd"/>
    </w:p>
    <w:p w:rsidR="006F09EC" w:rsidRDefault="00C342A5">
      <w:pPr>
        <w:pStyle w:val="GvdeMetni"/>
        <w:spacing w:line="253" w:lineRule="exact"/>
        <w:ind w:left="115"/>
      </w:pPr>
      <w:proofErr w:type="spellStart"/>
      <w:proofErr w:type="gramStart"/>
      <w:r>
        <w:rPr>
          <w:rFonts w:ascii="Century" w:hAnsi="Century"/>
          <w:w w:val="95"/>
        </w:rPr>
        <w:t>taahhütname</w:t>
      </w:r>
      <w:proofErr w:type="spellEnd"/>
      <w:proofErr w:type="gramEnd"/>
      <w:r>
        <w:rPr>
          <w:rFonts w:ascii="Century" w:hAnsi="Century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Noterden</w:t>
      </w:r>
      <w:proofErr w:type="spellEnd"/>
      <w:r>
        <w:rPr>
          <w:w w:val="95"/>
        </w:rPr>
        <w:t>)</w:t>
      </w:r>
    </w:p>
    <w:p w:rsidR="006F09EC" w:rsidRDefault="00C342A5">
      <w:pPr>
        <w:pStyle w:val="GvdeMetni"/>
        <w:spacing w:line="253" w:lineRule="exact"/>
        <w:ind w:left="115"/>
      </w:pPr>
      <w:proofErr w:type="spellStart"/>
      <w:r>
        <w:t>ı</w:t>
      </w:r>
      <w:proofErr w:type="spellEnd"/>
      <w:r>
        <w:t xml:space="preserve">) </w:t>
      </w:r>
      <w:proofErr w:type="spellStart"/>
      <w:r>
        <w:rPr>
          <w:rFonts w:ascii="Century" w:hAnsi="Century"/>
        </w:rPr>
        <w:t>Öğrenim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Belgesi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Aslı</w:t>
      </w:r>
      <w:proofErr w:type="spellEnd"/>
      <w:r>
        <w:rPr>
          <w:rFonts w:ascii="Century" w:hAnsi="Century"/>
        </w:rPr>
        <w:t xml:space="preserve"> </w:t>
      </w:r>
      <w:r>
        <w:t>(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ilkokul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ilköğretim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olacak</w:t>
      </w:r>
      <w:proofErr w:type="spellEnd"/>
      <w:r>
        <w:t>)</w:t>
      </w:r>
    </w:p>
    <w:p w:rsidR="006F09EC" w:rsidRDefault="00C342A5">
      <w:pPr>
        <w:pStyle w:val="ListeParagraf"/>
        <w:numPr>
          <w:ilvl w:val="1"/>
          <w:numId w:val="3"/>
        </w:numPr>
        <w:tabs>
          <w:tab w:val="left" w:pos="308"/>
        </w:tabs>
        <w:spacing w:line="259" w:lineRule="exact"/>
        <w:ind w:left="308" w:hanging="192"/>
      </w:pPr>
      <w:proofErr w:type="spellStart"/>
      <w:r>
        <w:rPr>
          <w:rFonts w:ascii="Century" w:hAnsi="Century"/>
        </w:rPr>
        <w:t>İhale</w:t>
      </w:r>
      <w:proofErr w:type="spellEnd"/>
      <w:r>
        <w:rPr>
          <w:rFonts w:ascii="Century" w:hAnsi="Century"/>
          <w:spacing w:val="-37"/>
        </w:rPr>
        <w:t xml:space="preserve"> </w:t>
      </w:r>
      <w:proofErr w:type="spellStart"/>
      <w:r>
        <w:rPr>
          <w:rFonts w:ascii="Century" w:hAnsi="Century"/>
        </w:rPr>
        <w:t>şartnemesi</w:t>
      </w:r>
      <w:proofErr w:type="spellEnd"/>
      <w:r>
        <w:rPr>
          <w:rFonts w:ascii="Century" w:hAnsi="Century"/>
          <w:spacing w:val="-36"/>
        </w:rPr>
        <w:t xml:space="preserve"> </w:t>
      </w:r>
      <w:r>
        <w:t>(Her</w:t>
      </w:r>
      <w:r>
        <w:rPr>
          <w:spacing w:val="-30"/>
        </w:rPr>
        <w:t xml:space="preserve"> </w:t>
      </w:r>
      <w:proofErr w:type="spellStart"/>
      <w:r>
        <w:t>sayfası</w:t>
      </w:r>
      <w:proofErr w:type="spellEnd"/>
      <w:r>
        <w:rPr>
          <w:spacing w:val="-30"/>
        </w:rPr>
        <w:t xml:space="preserve"> </w:t>
      </w:r>
      <w:proofErr w:type="spellStart"/>
      <w:r>
        <w:t>paraflanacak</w:t>
      </w:r>
      <w:proofErr w:type="spellEnd"/>
      <w:r>
        <w:rPr>
          <w:spacing w:val="-30"/>
        </w:rPr>
        <w:t xml:space="preserve"> </w:t>
      </w:r>
      <w:proofErr w:type="spellStart"/>
      <w:r>
        <w:t>ve</w:t>
      </w:r>
      <w:proofErr w:type="spellEnd"/>
      <w:r>
        <w:rPr>
          <w:spacing w:val="-30"/>
        </w:rPr>
        <w:t xml:space="preserve"> </w:t>
      </w:r>
      <w:proofErr w:type="spellStart"/>
      <w:r>
        <w:t>imzalanacaktır</w:t>
      </w:r>
      <w:proofErr w:type="spellEnd"/>
      <w:r>
        <w:t>)</w:t>
      </w:r>
    </w:p>
    <w:p w:rsidR="006C4D30" w:rsidRDefault="006C4D30">
      <w:pPr>
        <w:pStyle w:val="ListeParagraf"/>
        <w:numPr>
          <w:ilvl w:val="1"/>
          <w:numId w:val="3"/>
        </w:numPr>
        <w:tabs>
          <w:tab w:val="left" w:pos="308"/>
        </w:tabs>
        <w:spacing w:line="259" w:lineRule="exact"/>
        <w:ind w:left="308" w:hanging="192"/>
      </w:pPr>
      <w:proofErr w:type="spellStart"/>
      <w:r w:rsidRPr="00C73816">
        <w:t>İhale</w:t>
      </w:r>
      <w:proofErr w:type="spellEnd"/>
      <w:r w:rsidRPr="00C73816">
        <w:t xml:space="preserve"> </w:t>
      </w:r>
      <w:proofErr w:type="spellStart"/>
      <w:r w:rsidRPr="00C73816">
        <w:t>Şartnames</w:t>
      </w:r>
      <w:r>
        <w:t>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isteyenler</w:t>
      </w:r>
      <w:proofErr w:type="spellEnd"/>
      <w:r>
        <w:t xml:space="preserve">, </w:t>
      </w:r>
      <w:proofErr w:type="spellStart"/>
      <w:r>
        <w:t>Halk</w:t>
      </w:r>
      <w:proofErr w:type="spellEnd"/>
      <w:r>
        <w:t xml:space="preserve"> </w:t>
      </w:r>
      <w:proofErr w:type="spellStart"/>
      <w:r w:rsidRPr="00C73816">
        <w:t>Bankası</w:t>
      </w:r>
      <w:proofErr w:type="spellEnd"/>
      <w:r w:rsidRPr="00C73816">
        <w:t xml:space="preserve"> </w:t>
      </w:r>
      <w:proofErr w:type="spellStart"/>
      <w:r>
        <w:t>Karamürsel</w:t>
      </w:r>
      <w:proofErr w:type="spellEnd"/>
      <w:r w:rsidRPr="00C73816">
        <w:t xml:space="preserve"> </w:t>
      </w:r>
      <w:proofErr w:type="spellStart"/>
      <w:r w:rsidRPr="00C73816">
        <w:t>Şubesindeki</w:t>
      </w:r>
      <w:proofErr w:type="spellEnd"/>
      <w:r w:rsidRPr="00C73816">
        <w:t xml:space="preserve"> </w:t>
      </w:r>
      <w:r>
        <w:rPr>
          <w:b/>
        </w:rPr>
        <w:t>TR450001200944600016000030 İBAN</w:t>
      </w:r>
      <w:r w:rsidRPr="00F07D48">
        <w:rPr>
          <w:u w:val="single"/>
        </w:rPr>
        <w:t xml:space="preserve"> </w:t>
      </w:r>
      <w:proofErr w:type="spellStart"/>
      <w:r w:rsidRPr="00C73816">
        <w:t>nolu</w:t>
      </w:r>
      <w:proofErr w:type="spellEnd"/>
      <w:r w:rsidRPr="00C73816">
        <w:t xml:space="preserve"> </w:t>
      </w:r>
      <w:proofErr w:type="spellStart"/>
      <w:r w:rsidRPr="00C73816">
        <w:t>hesaba</w:t>
      </w:r>
      <w:proofErr w:type="spellEnd"/>
      <w:r w:rsidRPr="00C73816">
        <w:t xml:space="preserve"> </w:t>
      </w:r>
      <w:r>
        <w:rPr>
          <w:b/>
        </w:rPr>
        <w:t>100,00</w:t>
      </w:r>
      <w:r w:rsidRPr="00334670">
        <w:rPr>
          <w:b/>
        </w:rPr>
        <w:t xml:space="preserve"> TL</w:t>
      </w:r>
      <w:r w:rsidRPr="00C73816">
        <w:t xml:space="preserve"> </w:t>
      </w:r>
      <w:proofErr w:type="spellStart"/>
      <w:r w:rsidRPr="00C73816">
        <w:t>yatırıldığına</w:t>
      </w:r>
      <w:proofErr w:type="spellEnd"/>
      <w:r w:rsidRPr="00C73816">
        <w:t xml:space="preserve"> </w:t>
      </w:r>
      <w:proofErr w:type="spellStart"/>
      <w:r w:rsidRPr="00C73816">
        <w:t>dair</w:t>
      </w:r>
      <w:proofErr w:type="spellEnd"/>
      <w:r w:rsidRPr="00C73816">
        <w:t xml:space="preserve"> </w:t>
      </w:r>
      <w:proofErr w:type="spellStart"/>
      <w:r w:rsidRPr="00C73816">
        <w:t>banka</w:t>
      </w:r>
      <w:proofErr w:type="spellEnd"/>
      <w:r w:rsidRPr="00C73816">
        <w:t xml:space="preserve"> </w:t>
      </w:r>
      <w:proofErr w:type="spellStart"/>
      <w:r w:rsidRPr="00C73816">
        <w:t>dekontu</w:t>
      </w:r>
      <w:proofErr w:type="spellEnd"/>
      <w:r w:rsidRPr="00C73816">
        <w:t xml:space="preserve"> </w:t>
      </w:r>
      <w:proofErr w:type="spellStart"/>
      <w:r w:rsidRPr="00C73816">
        <w:t>ile</w:t>
      </w:r>
      <w:proofErr w:type="spellEnd"/>
      <w:r w:rsidRPr="00C73816">
        <w:t xml:space="preserve"> </w:t>
      </w:r>
      <w:proofErr w:type="spellStart"/>
      <w:r w:rsidRPr="00C73816">
        <w:t>İlçe</w:t>
      </w:r>
      <w:proofErr w:type="spellEnd"/>
      <w:r w:rsidRPr="00C73816">
        <w:t xml:space="preserve"> </w:t>
      </w:r>
      <w:proofErr w:type="spellStart"/>
      <w:r w:rsidRPr="00C73816">
        <w:t>Milli</w:t>
      </w:r>
      <w:proofErr w:type="spellEnd"/>
      <w:r w:rsidRPr="00C73816">
        <w:t xml:space="preserve"> </w:t>
      </w:r>
      <w:proofErr w:type="spellStart"/>
      <w:r w:rsidRPr="00C73816">
        <w:t>Eğitim</w:t>
      </w:r>
      <w:proofErr w:type="spellEnd"/>
      <w:r w:rsidRPr="00C73816">
        <w:t xml:space="preserve"> </w:t>
      </w:r>
      <w:proofErr w:type="spellStart"/>
      <w:r w:rsidRPr="00C73816">
        <w:t>Müdürlüğü</w:t>
      </w:r>
      <w:proofErr w:type="spellEnd"/>
      <w:r w:rsidRPr="00C73816"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Hizmetleri</w:t>
      </w:r>
      <w:proofErr w:type="spellEnd"/>
      <w:r w:rsidRPr="00C73816">
        <w:t xml:space="preserve"> </w:t>
      </w:r>
      <w:proofErr w:type="spellStart"/>
      <w:r w:rsidRPr="00C73816">
        <w:t>Bölümüne</w:t>
      </w:r>
      <w:proofErr w:type="spellEnd"/>
      <w:r w:rsidRPr="00C73816">
        <w:t xml:space="preserve"> </w:t>
      </w:r>
      <w:proofErr w:type="spellStart"/>
      <w:r w:rsidRPr="00C73816">
        <w:t>müracaat</w:t>
      </w:r>
      <w:proofErr w:type="spellEnd"/>
      <w:r w:rsidRPr="00C73816">
        <w:t xml:space="preserve"> </w:t>
      </w:r>
      <w:proofErr w:type="spellStart"/>
      <w:r w:rsidRPr="00C73816">
        <w:t>edecek</w:t>
      </w:r>
      <w:proofErr w:type="spellEnd"/>
      <w:r w:rsidRPr="00C73816">
        <w:t xml:space="preserve">, </w:t>
      </w:r>
      <w:proofErr w:type="spellStart"/>
      <w:r w:rsidRPr="00C73816">
        <w:t>İhaleye</w:t>
      </w:r>
      <w:proofErr w:type="spellEnd"/>
      <w:r w:rsidRPr="00C73816">
        <w:t xml:space="preserve"> </w:t>
      </w:r>
      <w:proofErr w:type="spellStart"/>
      <w:r w:rsidRPr="00C73816">
        <w:t>teklif</w:t>
      </w:r>
      <w:proofErr w:type="spellEnd"/>
      <w:r w:rsidRPr="00C73816">
        <w:t xml:space="preserve"> </w:t>
      </w:r>
      <w:proofErr w:type="spellStart"/>
      <w:r w:rsidRPr="00C73816">
        <w:t>vermek</w:t>
      </w:r>
      <w:proofErr w:type="spellEnd"/>
      <w:r w:rsidRPr="00C73816">
        <w:t xml:space="preserve"> </w:t>
      </w:r>
      <w:proofErr w:type="spellStart"/>
      <w:r w:rsidRPr="00C73816">
        <w:t>isteyenlerin</w:t>
      </w:r>
      <w:proofErr w:type="spellEnd"/>
      <w:r w:rsidRPr="00C73816">
        <w:t xml:space="preserve"> </w:t>
      </w:r>
      <w:proofErr w:type="spellStart"/>
      <w:r w:rsidRPr="00C73816">
        <w:t>ihale</w:t>
      </w:r>
      <w:proofErr w:type="spellEnd"/>
      <w:r w:rsidRPr="00C73816">
        <w:t xml:space="preserve"> </w:t>
      </w:r>
      <w:proofErr w:type="spellStart"/>
      <w:r w:rsidRPr="00C73816">
        <w:t>saati</w:t>
      </w:r>
      <w:proofErr w:type="spellEnd"/>
      <w:r w:rsidRPr="00C73816">
        <w:t xml:space="preserve"> </w:t>
      </w:r>
      <w:proofErr w:type="spellStart"/>
      <w:r w:rsidRPr="00C73816">
        <w:t>öncesinden</w:t>
      </w:r>
      <w:proofErr w:type="spellEnd"/>
      <w:r w:rsidRPr="00C73816">
        <w:t xml:space="preserve"> </w:t>
      </w:r>
      <w:proofErr w:type="spellStart"/>
      <w:r w:rsidRPr="00C73816">
        <w:t>hazırlamış</w:t>
      </w:r>
      <w:proofErr w:type="spellEnd"/>
      <w:r w:rsidRPr="00C73816">
        <w:t xml:space="preserve"> </w:t>
      </w:r>
      <w:proofErr w:type="spellStart"/>
      <w:r w:rsidRPr="00C73816">
        <w:t>oldukları</w:t>
      </w:r>
      <w:proofErr w:type="spellEnd"/>
      <w:r w:rsidRPr="00C73816">
        <w:t xml:space="preserve"> </w:t>
      </w:r>
      <w:proofErr w:type="spellStart"/>
      <w:r w:rsidRPr="00C73816">
        <w:t>İhale</w:t>
      </w:r>
      <w:proofErr w:type="spellEnd"/>
      <w:r w:rsidRPr="00C73816">
        <w:t xml:space="preserve"> </w:t>
      </w:r>
      <w:proofErr w:type="spellStart"/>
      <w:r w:rsidRPr="00C73816">
        <w:t>Dosyalarını</w:t>
      </w:r>
      <w:proofErr w:type="spellEnd"/>
      <w:r w:rsidRPr="00C73816">
        <w:t xml:space="preserve"> (</w:t>
      </w:r>
      <w:proofErr w:type="spellStart"/>
      <w:r w:rsidRPr="00C73816">
        <w:t>Şartnameye</w:t>
      </w:r>
      <w:proofErr w:type="spellEnd"/>
      <w:r w:rsidRPr="00C73816">
        <w:t xml:space="preserve"> </w:t>
      </w:r>
      <w:proofErr w:type="spellStart"/>
      <w:r w:rsidRPr="00C73816">
        <w:t>uygun</w:t>
      </w:r>
      <w:proofErr w:type="spellEnd"/>
      <w:r w:rsidRPr="00C73816">
        <w:t xml:space="preserve"> </w:t>
      </w:r>
      <w:proofErr w:type="spellStart"/>
      <w:r w:rsidRPr="00C73816">
        <w:t>olarak</w:t>
      </w:r>
      <w:proofErr w:type="spellEnd"/>
      <w:r w:rsidRPr="00C73816">
        <w:t xml:space="preserve">) </w:t>
      </w:r>
      <w:proofErr w:type="spellStart"/>
      <w:r w:rsidRPr="00C73816">
        <w:t>İlçe</w:t>
      </w:r>
      <w:proofErr w:type="spellEnd"/>
      <w:r w:rsidRPr="00C73816">
        <w:t xml:space="preserve"> </w:t>
      </w:r>
      <w:proofErr w:type="spellStart"/>
      <w:r w:rsidRPr="00C73816">
        <w:t>Milli</w:t>
      </w:r>
      <w:proofErr w:type="spellEnd"/>
      <w:r w:rsidRPr="00C73816">
        <w:t xml:space="preserve"> </w:t>
      </w:r>
      <w:proofErr w:type="spellStart"/>
      <w:r w:rsidRPr="00C73816">
        <w:t>Eğitim</w:t>
      </w:r>
      <w:proofErr w:type="spellEnd"/>
      <w:r w:rsidRPr="00C73816">
        <w:t xml:space="preserve"> </w:t>
      </w:r>
      <w:proofErr w:type="spellStart"/>
      <w:r w:rsidRPr="00C73816">
        <w:t>Müdürlüğü</w:t>
      </w:r>
      <w:proofErr w:type="spellEnd"/>
      <w:r w:rsidRPr="00C73816"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Hizmetleri</w:t>
      </w:r>
      <w:proofErr w:type="spellEnd"/>
      <w:r w:rsidRPr="00C73816">
        <w:t xml:space="preserve"> </w:t>
      </w:r>
      <w:proofErr w:type="spellStart"/>
      <w:r w:rsidRPr="00C73816">
        <w:t>Bölümüne</w:t>
      </w:r>
      <w:proofErr w:type="spellEnd"/>
      <w:r w:rsidRPr="00C73816">
        <w:t xml:space="preserve"> </w:t>
      </w:r>
      <w:proofErr w:type="spellStart"/>
      <w:r w:rsidRPr="00C73816">
        <w:t>teslim</w:t>
      </w:r>
      <w:proofErr w:type="spellEnd"/>
      <w:r w:rsidRPr="00C73816">
        <w:t xml:space="preserve"> </w:t>
      </w:r>
      <w:proofErr w:type="spellStart"/>
      <w:r w:rsidRPr="00C73816">
        <w:t>edilmesi</w:t>
      </w:r>
      <w:proofErr w:type="spellEnd"/>
      <w:r w:rsidRPr="00C73816">
        <w:t xml:space="preserve"> </w:t>
      </w:r>
      <w:proofErr w:type="spellStart"/>
      <w:r w:rsidRPr="00C73816">
        <w:t>gerekmektedir</w:t>
      </w:r>
      <w:proofErr w:type="spellEnd"/>
      <w:r w:rsidRPr="00C73816">
        <w:t>.</w:t>
      </w:r>
    </w:p>
    <w:p w:rsidR="006F09EC" w:rsidRDefault="006F09EC">
      <w:pPr>
        <w:pStyle w:val="GvdeMetni"/>
        <w:spacing w:before="2"/>
        <w:jc w:val="left"/>
        <w:rPr>
          <w:sz w:val="21"/>
        </w:rPr>
      </w:pPr>
    </w:p>
    <w:p w:rsidR="006F09EC" w:rsidRDefault="00C342A5">
      <w:pPr>
        <w:pStyle w:val="ListeParagraf"/>
        <w:numPr>
          <w:ilvl w:val="0"/>
          <w:numId w:val="2"/>
        </w:numPr>
        <w:tabs>
          <w:tab w:val="left" w:pos="356"/>
        </w:tabs>
        <w:spacing w:line="263" w:lineRule="exact"/>
        <w:rPr>
          <w:rFonts w:ascii="Century" w:hAnsi="Century"/>
        </w:rPr>
      </w:pPr>
      <w:r>
        <w:rPr>
          <w:rFonts w:ascii="Century" w:hAnsi="Century"/>
          <w:w w:val="95"/>
          <w:u w:val="thick"/>
        </w:rPr>
        <w:t>GENEL</w:t>
      </w:r>
      <w:r>
        <w:rPr>
          <w:rFonts w:ascii="Century" w:hAnsi="Century"/>
          <w:spacing w:val="-8"/>
          <w:w w:val="95"/>
          <w:u w:val="thick"/>
        </w:rPr>
        <w:t xml:space="preserve"> </w:t>
      </w:r>
      <w:r>
        <w:rPr>
          <w:rFonts w:ascii="Century" w:hAnsi="Century"/>
          <w:w w:val="95"/>
          <w:u w:val="thick"/>
        </w:rPr>
        <w:t>HÜKÜMLER</w:t>
      </w:r>
    </w:p>
    <w:p w:rsidR="006F09EC" w:rsidRDefault="00C342A5">
      <w:pPr>
        <w:pStyle w:val="ListeParagraf"/>
        <w:numPr>
          <w:ilvl w:val="1"/>
          <w:numId w:val="2"/>
        </w:numPr>
        <w:tabs>
          <w:tab w:val="left" w:pos="342"/>
        </w:tabs>
        <w:ind w:right="107" w:firstLine="0"/>
      </w:pPr>
      <w:r>
        <w:t xml:space="preserve">Kira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teslimi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erer</w:t>
      </w:r>
      <w:proofErr w:type="spellEnd"/>
      <w:r>
        <w:t xml:space="preserve">. Bu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işletme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sözleşmenin</w:t>
      </w:r>
      <w:proofErr w:type="spellEnd"/>
      <w:r>
        <w:t xml:space="preserve"> </w:t>
      </w:r>
      <w:proofErr w:type="spellStart"/>
      <w:r>
        <w:t>feshini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nedenler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Üretici</w:t>
      </w:r>
      <w:proofErr w:type="spellEnd"/>
      <w:r>
        <w:t xml:space="preserve"> </w:t>
      </w:r>
      <w:proofErr w:type="spellStart"/>
      <w:r>
        <w:t>Fiyatları</w:t>
      </w:r>
      <w:proofErr w:type="spellEnd"/>
      <w:r>
        <w:t xml:space="preserve"> </w:t>
      </w:r>
      <w:proofErr w:type="spellStart"/>
      <w:proofErr w:type="gramStart"/>
      <w:r>
        <w:t>Endeksi</w:t>
      </w:r>
      <w:proofErr w:type="spellEnd"/>
      <w:r>
        <w:t>(</w:t>
      </w:r>
      <w:proofErr w:type="gramEnd"/>
      <w:r>
        <w:t xml:space="preserve">ÜFE) </w:t>
      </w:r>
      <w:proofErr w:type="spellStart"/>
      <w:r>
        <w:t>oranında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artışla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5(</w:t>
      </w:r>
      <w:proofErr w:type="spellStart"/>
      <w:r>
        <w:t>beş</w:t>
      </w:r>
      <w:proofErr w:type="spellEnd"/>
      <w:r>
        <w:t xml:space="preserve">)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uzatılabilecektir</w:t>
      </w:r>
      <w:proofErr w:type="spellEnd"/>
      <w:r>
        <w:t xml:space="preserve">. Bu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toplamda</w:t>
      </w:r>
      <w:proofErr w:type="spellEnd"/>
      <w:r>
        <w:t xml:space="preserve"> 5(</w:t>
      </w:r>
      <w:proofErr w:type="spellStart"/>
      <w:proofErr w:type="gramStart"/>
      <w:r>
        <w:t>beş</w:t>
      </w:r>
      <w:proofErr w:type="spellEnd"/>
      <w:proofErr w:type="gramEnd"/>
      <w:r>
        <w:t xml:space="preserve">) </w:t>
      </w:r>
      <w:proofErr w:type="spellStart"/>
      <w:r>
        <w:t>yılı</w:t>
      </w:r>
      <w:proofErr w:type="spellEnd"/>
      <w:r>
        <w:rPr>
          <w:spacing w:val="-14"/>
        </w:rPr>
        <w:t xml:space="preserve"> </w:t>
      </w:r>
      <w:proofErr w:type="spellStart"/>
      <w:r>
        <w:t>geçemez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2"/>
        </w:numPr>
        <w:tabs>
          <w:tab w:val="left" w:pos="354"/>
        </w:tabs>
        <w:ind w:right="372" w:firstLine="0"/>
      </w:pPr>
      <w:proofErr w:type="spellStart"/>
      <w:r>
        <w:t>Kantin</w:t>
      </w:r>
      <w:proofErr w:type="spellEnd"/>
      <w:r>
        <w:t xml:space="preserve">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yüklenici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çalıştırılacaktır</w:t>
      </w:r>
      <w:proofErr w:type="spellEnd"/>
      <w:r>
        <w:t xml:space="preserve">.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başkası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çalıştırılamaz</w:t>
      </w:r>
      <w:proofErr w:type="spellEnd"/>
      <w:r>
        <w:t xml:space="preserve">,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gayri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devir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temlik</w:t>
      </w:r>
      <w:proofErr w:type="spellEnd"/>
      <w:r>
        <w:rPr>
          <w:spacing w:val="-10"/>
        </w:rPr>
        <w:t xml:space="preserve"> </w:t>
      </w:r>
      <w:proofErr w:type="spellStart"/>
      <w:r>
        <w:t>yapılamaz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2"/>
        </w:numPr>
        <w:tabs>
          <w:tab w:val="left" w:pos="397"/>
        </w:tabs>
        <w:ind w:right="106" w:firstLine="0"/>
      </w:pPr>
      <w:proofErr w:type="spellStart"/>
      <w:r>
        <w:t>Sözleşme</w:t>
      </w:r>
      <w:proofErr w:type="spellEnd"/>
      <w:r>
        <w:t xml:space="preserve">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kiracının</w:t>
      </w:r>
      <w:proofErr w:type="spellEnd"/>
      <w:r>
        <w:t xml:space="preserve"> </w:t>
      </w:r>
      <w:proofErr w:type="spellStart"/>
      <w:r>
        <w:t>fesih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,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ermeden</w:t>
      </w:r>
      <w:proofErr w:type="spellEnd"/>
      <w:r>
        <w:t xml:space="preserve"> </w:t>
      </w:r>
      <w:proofErr w:type="spellStart"/>
      <w:r>
        <w:t>faaliyetini</w:t>
      </w:r>
      <w:proofErr w:type="spellEnd"/>
      <w:r>
        <w:t xml:space="preserve"> </w:t>
      </w:r>
      <w:proofErr w:type="spellStart"/>
      <w:r>
        <w:t>durdurması</w:t>
      </w:r>
      <w:proofErr w:type="spellEnd"/>
      <w:r>
        <w:t xml:space="preserve">, </w:t>
      </w:r>
      <w:proofErr w:type="spellStart"/>
      <w:r>
        <w:t>kiralanan</w:t>
      </w:r>
      <w:proofErr w:type="spellEnd"/>
      <w:r>
        <w:t xml:space="preserve"> </w:t>
      </w:r>
      <w:proofErr w:type="spellStart"/>
      <w:r>
        <w:t>yerin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, </w:t>
      </w:r>
      <w:proofErr w:type="spellStart"/>
      <w:r>
        <w:t>taahhüdünü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ruhsatların</w:t>
      </w:r>
      <w:proofErr w:type="spellEnd"/>
      <w:r>
        <w:t xml:space="preserve"> her ne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hallerinde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,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fesih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protesto</w:t>
      </w:r>
      <w:proofErr w:type="spellEnd"/>
      <w:r>
        <w:t xml:space="preserve"> </w:t>
      </w:r>
      <w:proofErr w:type="spellStart"/>
      <w:r>
        <w:t>çekmeye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kalmaksızın</w:t>
      </w:r>
      <w:proofErr w:type="spellEnd"/>
      <w:r>
        <w:t xml:space="preserve"> 2886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62. </w:t>
      </w:r>
      <w:proofErr w:type="spellStart"/>
      <w:proofErr w:type="gramStart"/>
      <w:r>
        <w:t>maddesine</w:t>
      </w:r>
      <w:proofErr w:type="spellEnd"/>
      <w:proofErr w:type="gram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teminatı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kaydedilir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kiralama</w:t>
      </w:r>
      <w:proofErr w:type="spellEnd"/>
      <w:r>
        <w:t xml:space="preserve"> </w:t>
      </w:r>
      <w:proofErr w:type="spellStart"/>
      <w:r>
        <w:t>dönemine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(9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12 </w:t>
      </w:r>
      <w:proofErr w:type="spellStart"/>
      <w:r>
        <w:t>aylık</w:t>
      </w:r>
      <w:proofErr w:type="spellEnd"/>
      <w:r>
        <w:t xml:space="preserve">)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tazminat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tahsil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6F09EC" w:rsidRDefault="00C342A5">
      <w:pPr>
        <w:pStyle w:val="GvdeMetni"/>
        <w:spacing w:before="3" w:line="235" w:lineRule="auto"/>
        <w:ind w:left="115" w:right="106"/>
      </w:pPr>
      <w:r>
        <w:t xml:space="preserve">ç)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zarf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konulacaktır.Zarfın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ihaleye</w:t>
      </w:r>
      <w:proofErr w:type="spellEnd"/>
      <w:r>
        <w:rPr>
          <w:spacing w:val="-8"/>
        </w:rPr>
        <w:t xml:space="preserve"> </w:t>
      </w:r>
      <w:proofErr w:type="spellStart"/>
      <w:r>
        <w:t>girecek</w:t>
      </w:r>
      <w:proofErr w:type="spellEnd"/>
      <w:r>
        <w:rPr>
          <w:spacing w:val="-8"/>
        </w:rPr>
        <w:t xml:space="preserve"> </w:t>
      </w:r>
      <w:proofErr w:type="spellStart"/>
      <w:r>
        <w:t>kişinin</w:t>
      </w:r>
      <w:proofErr w:type="spellEnd"/>
      <w:r>
        <w:rPr>
          <w:spacing w:val="-8"/>
        </w:rPr>
        <w:t xml:space="preserve"> </w:t>
      </w:r>
      <w:proofErr w:type="spellStart"/>
      <w:r>
        <w:t>adı</w:t>
      </w:r>
      <w:proofErr w:type="spellEnd"/>
      <w:r>
        <w:rPr>
          <w:spacing w:val="-10"/>
        </w:rPr>
        <w:t xml:space="preserve"> </w:t>
      </w:r>
      <w:proofErr w:type="spellStart"/>
      <w:r>
        <w:t>soyadı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adresi</w:t>
      </w:r>
      <w:proofErr w:type="spellEnd"/>
      <w:r>
        <w:rPr>
          <w:spacing w:val="-8"/>
        </w:rPr>
        <w:t xml:space="preserve"> </w:t>
      </w:r>
      <w:proofErr w:type="spellStart"/>
      <w:r>
        <w:t>yazılarak</w:t>
      </w:r>
      <w:proofErr w:type="spellEnd"/>
      <w:r>
        <w:rPr>
          <w:spacing w:val="-8"/>
        </w:rPr>
        <w:t xml:space="preserve"> </w:t>
      </w:r>
      <w:r>
        <w:t>zarf</w:t>
      </w:r>
      <w:r>
        <w:rPr>
          <w:spacing w:val="-8"/>
        </w:rPr>
        <w:t xml:space="preserve"> </w:t>
      </w:r>
      <w:proofErr w:type="spellStart"/>
      <w:r>
        <w:t>kapatılıp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paraflanacak</w:t>
      </w:r>
      <w:proofErr w:type="spellEnd"/>
      <w:r>
        <w:rPr>
          <w:spacing w:val="-8"/>
        </w:rPr>
        <w:t xml:space="preserve"> </w:t>
      </w:r>
      <w:proofErr w:type="spellStart"/>
      <w:r>
        <w:t>olup</w:t>
      </w:r>
      <w:proofErr w:type="spellEnd"/>
      <w:r>
        <w:rPr>
          <w:spacing w:val="39"/>
        </w:rPr>
        <w:t xml:space="preserve"> </w:t>
      </w:r>
      <w:proofErr w:type="spellStart"/>
      <w:r>
        <w:rPr>
          <w:rFonts w:ascii="Century" w:hAnsi="Century"/>
        </w:rPr>
        <w:t>belirtilen</w:t>
      </w:r>
      <w:proofErr w:type="spellEnd"/>
      <w:r>
        <w:rPr>
          <w:rFonts w:ascii="Century" w:hAnsi="Century"/>
          <w:spacing w:val="-14"/>
        </w:rPr>
        <w:t xml:space="preserve"> </w:t>
      </w:r>
      <w:proofErr w:type="spellStart"/>
      <w:r>
        <w:rPr>
          <w:rFonts w:ascii="Century" w:hAnsi="Century"/>
        </w:rPr>
        <w:t>tarih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ve</w:t>
      </w:r>
      <w:proofErr w:type="spellEnd"/>
      <w:r>
        <w:rPr>
          <w:rFonts w:ascii="Century" w:hAnsi="Century"/>
          <w:spacing w:val="-16"/>
        </w:rPr>
        <w:t xml:space="preserve"> </w:t>
      </w:r>
      <w:proofErr w:type="spellStart"/>
      <w:r>
        <w:rPr>
          <w:rFonts w:ascii="Century" w:hAnsi="Century"/>
        </w:rPr>
        <w:t>saate</w:t>
      </w:r>
      <w:proofErr w:type="spellEnd"/>
      <w:r>
        <w:rPr>
          <w:rFonts w:ascii="Century" w:hAnsi="Century"/>
          <w:spacing w:val="-16"/>
        </w:rP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rFonts w:ascii="Century" w:hAnsi="Century"/>
        </w:rPr>
        <w:t>kapalı</w:t>
      </w:r>
      <w:proofErr w:type="spellEnd"/>
      <w:r>
        <w:rPr>
          <w:rFonts w:ascii="Century" w:hAnsi="Century"/>
          <w:spacing w:val="-16"/>
        </w:rPr>
        <w:t xml:space="preserve"> </w:t>
      </w:r>
      <w:r>
        <w:rPr>
          <w:rFonts w:ascii="Century" w:hAnsi="Century"/>
        </w:rPr>
        <w:t>zarf</w:t>
      </w:r>
      <w:r>
        <w:rPr>
          <w:rFonts w:ascii="Century" w:hAnsi="Century"/>
          <w:spacing w:val="-19"/>
        </w:rPr>
        <w:t xml:space="preserve"> </w:t>
      </w:r>
      <w:proofErr w:type="spellStart"/>
      <w:r>
        <w:t>içinde</w:t>
      </w:r>
      <w:proofErr w:type="spellEnd"/>
      <w:r>
        <w:rPr>
          <w:spacing w:val="-12"/>
        </w:rPr>
        <w:t xml:space="preserve"> </w:t>
      </w:r>
      <w:proofErr w:type="spellStart"/>
      <w:r>
        <w:t>ihale</w:t>
      </w:r>
      <w:proofErr w:type="spellEnd"/>
      <w:r>
        <w:rPr>
          <w:spacing w:val="-10"/>
        </w:rPr>
        <w:t xml:space="preserve"> </w:t>
      </w:r>
      <w:proofErr w:type="spellStart"/>
      <w:r>
        <w:t>komisyonuna</w:t>
      </w:r>
      <w:proofErr w:type="spellEnd"/>
      <w:r>
        <w:rPr>
          <w:spacing w:val="-10"/>
        </w:rPr>
        <w:t xml:space="preserve"> </w:t>
      </w:r>
      <w:proofErr w:type="spellStart"/>
      <w:r>
        <w:t>teslim</w:t>
      </w:r>
      <w:proofErr w:type="spellEnd"/>
      <w:r>
        <w:rPr>
          <w:spacing w:val="-10"/>
        </w:rPr>
        <w:t xml:space="preserve"> </w:t>
      </w:r>
      <w:proofErr w:type="spellStart"/>
      <w:r>
        <w:t>edeceklerdir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Belirtilen</w:t>
      </w:r>
      <w:proofErr w:type="spellEnd"/>
      <w:r>
        <w:rPr>
          <w:spacing w:val="-10"/>
        </w:rPr>
        <w:t xml:space="preserve"> </w:t>
      </w:r>
      <w:proofErr w:type="spellStart"/>
      <w:r>
        <w:t>gün</w:t>
      </w:r>
      <w:proofErr w:type="spellEnd"/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saate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dosyayı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etmeyenler</w:t>
      </w:r>
      <w:proofErr w:type="spellEnd"/>
      <w:r>
        <w:t xml:space="preserve">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katılamazlar</w:t>
      </w:r>
      <w:proofErr w:type="spellEnd"/>
      <w:r>
        <w:t xml:space="preserve">. </w:t>
      </w:r>
      <w:proofErr w:type="spellStart"/>
      <w:r>
        <w:t>Belgelerden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dışı</w:t>
      </w:r>
      <w:proofErr w:type="spellEnd"/>
      <w:r>
        <w:rPr>
          <w:spacing w:val="-12"/>
        </w:rPr>
        <w:t xml:space="preserve"> </w:t>
      </w:r>
      <w:proofErr w:type="spellStart"/>
      <w:r>
        <w:t>bırakılacaktır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2"/>
        </w:numPr>
        <w:tabs>
          <w:tab w:val="left" w:pos="383"/>
        </w:tabs>
        <w:ind w:right="106" w:firstLine="0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muhammen</w:t>
      </w:r>
      <w:proofErr w:type="spellEnd"/>
      <w:r>
        <w:t xml:space="preserve"> </w:t>
      </w:r>
      <w:proofErr w:type="spellStart"/>
      <w:r>
        <w:t>bedelden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rayiç</w:t>
      </w:r>
      <w:proofErr w:type="spellEnd"/>
      <w:r>
        <w:t xml:space="preserve"> </w:t>
      </w:r>
      <w:proofErr w:type="spellStart"/>
      <w:r>
        <w:t>fiyatlarının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çıkması</w:t>
      </w:r>
      <w:proofErr w:type="spellEnd"/>
      <w:r>
        <w:t xml:space="preserve">,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2886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35/b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proofErr w:type="gramStart"/>
      <w:r>
        <w:t>işlem</w:t>
      </w:r>
      <w:proofErr w:type="spellEnd"/>
      <w:r>
        <w:t xml:space="preserve">  </w:t>
      </w:r>
      <w:proofErr w:type="spellStart"/>
      <w:r>
        <w:t>yapılacaktır</w:t>
      </w:r>
      <w:proofErr w:type="spellEnd"/>
      <w:proofErr w:type="gramEnd"/>
      <w:r>
        <w:t>.</w:t>
      </w:r>
    </w:p>
    <w:p w:rsidR="006F09EC" w:rsidRDefault="00C342A5">
      <w:pPr>
        <w:pStyle w:val="ListeParagraf"/>
        <w:numPr>
          <w:ilvl w:val="1"/>
          <w:numId w:val="2"/>
        </w:numPr>
        <w:tabs>
          <w:tab w:val="left" w:pos="445"/>
        </w:tabs>
        <w:ind w:right="109" w:firstLine="0"/>
      </w:pPr>
      <w:proofErr w:type="spellStart"/>
      <w:r>
        <w:t>Kantin</w:t>
      </w:r>
      <w:proofErr w:type="spellEnd"/>
      <w:r>
        <w:t xml:space="preserve"> </w:t>
      </w:r>
      <w:proofErr w:type="spellStart"/>
      <w:r>
        <w:t>ihalesi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işletmeci</w:t>
      </w:r>
      <w:proofErr w:type="spellEnd"/>
      <w:r>
        <w:t xml:space="preserve">,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oluşacak</w:t>
      </w:r>
      <w:proofErr w:type="spellEnd"/>
      <w:r>
        <w:t xml:space="preserve"> </w:t>
      </w:r>
      <w:proofErr w:type="spellStart"/>
      <w:r>
        <w:t>komisyonca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işletmecisi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bedelini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yükleniciye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3"/>
        </w:rPr>
        <w:t xml:space="preserve"> </w:t>
      </w:r>
      <w:proofErr w:type="spellStart"/>
      <w:r>
        <w:t>eder</w:t>
      </w:r>
      <w:proofErr w:type="spellEnd"/>
      <w:r>
        <w:t>.</w:t>
      </w:r>
    </w:p>
    <w:p w:rsidR="006F09EC" w:rsidRDefault="00C342A5">
      <w:pPr>
        <w:pStyle w:val="ListeParagraf"/>
        <w:numPr>
          <w:ilvl w:val="1"/>
          <w:numId w:val="2"/>
        </w:numPr>
        <w:tabs>
          <w:tab w:val="left" w:pos="407"/>
        </w:tabs>
        <w:spacing w:before="1"/>
        <w:ind w:right="109" w:firstLine="0"/>
      </w:pPr>
      <w:proofErr w:type="spellStart"/>
      <w:r>
        <w:t>İhaleyi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,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İlçe</w:t>
      </w:r>
      <w:proofErr w:type="spellEnd"/>
      <w:r>
        <w:t xml:space="preserve"> Gıda,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Hayvancılık</w:t>
      </w:r>
      <w:proofErr w:type="spellEnd"/>
      <w:r>
        <w:t xml:space="preserve"> </w:t>
      </w:r>
      <w:proofErr w:type="spellStart"/>
      <w:r>
        <w:t>Müdürlüğü’ne</w:t>
      </w:r>
      <w:proofErr w:type="spellEnd"/>
      <w:r>
        <w:t xml:space="preserve"> </w:t>
      </w:r>
      <w:proofErr w:type="spellStart"/>
      <w:r>
        <w:t>kayıt</w:t>
      </w:r>
      <w:proofErr w:type="spellEnd"/>
      <w:r>
        <w:rPr>
          <w:spacing w:val="-10"/>
        </w:rPr>
        <w:t xml:space="preserve"> </w:t>
      </w:r>
      <w:proofErr w:type="spellStart"/>
      <w:r>
        <w:t>yaptıracaktır</w:t>
      </w:r>
      <w:proofErr w:type="spellEnd"/>
      <w:r>
        <w:t>.</w:t>
      </w:r>
    </w:p>
    <w:p w:rsidR="006F09EC" w:rsidRDefault="006F09EC">
      <w:pPr>
        <w:pStyle w:val="GvdeMetni"/>
        <w:spacing w:before="2"/>
        <w:jc w:val="left"/>
        <w:rPr>
          <w:sz w:val="21"/>
        </w:rPr>
      </w:pPr>
    </w:p>
    <w:p w:rsidR="006F09EC" w:rsidRPr="00BA4BDD" w:rsidRDefault="00C342A5">
      <w:pPr>
        <w:pStyle w:val="Balk2"/>
        <w:spacing w:line="282" w:lineRule="exact"/>
        <w:rPr>
          <w:rFonts w:ascii="Century" w:hAnsi="Century"/>
          <w:sz w:val="18"/>
        </w:rPr>
      </w:pPr>
      <w:r w:rsidRPr="00BA4BDD">
        <w:rPr>
          <w:rFonts w:ascii="Century" w:hAnsi="Century"/>
          <w:w w:val="95"/>
          <w:sz w:val="18"/>
          <w:u w:val="thick"/>
        </w:rPr>
        <w:t>DUYURU İLANI YAPILACAK YERLER</w:t>
      </w:r>
    </w:p>
    <w:p w:rsidR="006F09EC" w:rsidRPr="00BA4BDD" w:rsidRDefault="00C342A5">
      <w:pPr>
        <w:pStyle w:val="ListeParagraf"/>
        <w:numPr>
          <w:ilvl w:val="0"/>
          <w:numId w:val="1"/>
        </w:numPr>
        <w:tabs>
          <w:tab w:val="left" w:pos="376"/>
        </w:tabs>
        <w:spacing w:line="276" w:lineRule="exact"/>
        <w:ind w:hanging="259"/>
        <w:rPr>
          <w:rFonts w:ascii="Century" w:hAnsi="Century"/>
          <w:sz w:val="18"/>
        </w:rPr>
      </w:pPr>
      <w:r w:rsidRPr="00BA4BDD">
        <w:rPr>
          <w:rFonts w:ascii="Century" w:hAnsi="Century"/>
          <w:w w:val="95"/>
          <w:sz w:val="18"/>
        </w:rPr>
        <w:t>İLÇE MİLLİ EĞİTİM MÜDÜRLÜĞÜ İNTERNET</w:t>
      </w:r>
      <w:r w:rsidRPr="00BA4BDD">
        <w:rPr>
          <w:rFonts w:ascii="Century" w:hAnsi="Century"/>
          <w:spacing w:val="-7"/>
          <w:w w:val="95"/>
          <w:sz w:val="18"/>
        </w:rPr>
        <w:t xml:space="preserve"> </w:t>
      </w:r>
      <w:r w:rsidRPr="00BA4BDD">
        <w:rPr>
          <w:rFonts w:ascii="Century" w:hAnsi="Century"/>
          <w:w w:val="95"/>
          <w:sz w:val="18"/>
        </w:rPr>
        <w:t>SİTESİ</w:t>
      </w:r>
    </w:p>
    <w:p w:rsidR="006F09EC" w:rsidRPr="00BA4BDD" w:rsidRDefault="00C342A5">
      <w:pPr>
        <w:pStyle w:val="ListeParagraf"/>
        <w:numPr>
          <w:ilvl w:val="0"/>
          <w:numId w:val="1"/>
        </w:numPr>
        <w:tabs>
          <w:tab w:val="left" w:pos="376"/>
        </w:tabs>
        <w:spacing w:line="276" w:lineRule="exact"/>
        <w:ind w:hanging="259"/>
        <w:rPr>
          <w:rFonts w:ascii="Century" w:hAnsi="Century"/>
          <w:sz w:val="18"/>
        </w:rPr>
      </w:pPr>
      <w:r w:rsidRPr="00BA4BDD">
        <w:rPr>
          <w:rFonts w:ascii="Century" w:hAnsi="Century"/>
          <w:w w:val="95"/>
          <w:sz w:val="18"/>
        </w:rPr>
        <w:t>İHALESİ YAPILACAK OKULUN İNTERNET</w:t>
      </w:r>
      <w:r w:rsidRPr="00BA4BDD">
        <w:rPr>
          <w:rFonts w:ascii="Century" w:hAnsi="Century"/>
          <w:spacing w:val="-5"/>
          <w:w w:val="95"/>
          <w:sz w:val="18"/>
        </w:rPr>
        <w:t xml:space="preserve"> </w:t>
      </w:r>
      <w:r w:rsidRPr="00BA4BDD">
        <w:rPr>
          <w:rFonts w:ascii="Century" w:hAnsi="Century"/>
          <w:w w:val="95"/>
          <w:sz w:val="18"/>
        </w:rPr>
        <w:t>SİTESİ</w:t>
      </w:r>
    </w:p>
    <w:p w:rsidR="006F09EC" w:rsidRPr="00BA4BDD" w:rsidRDefault="00C342A5" w:rsidP="00BA4BDD">
      <w:pPr>
        <w:pStyle w:val="ListeParagraf"/>
        <w:numPr>
          <w:ilvl w:val="0"/>
          <w:numId w:val="1"/>
        </w:numPr>
        <w:spacing w:line="282" w:lineRule="exact"/>
        <w:rPr>
          <w:rFonts w:ascii="Century" w:hAnsi="Century"/>
          <w:w w:val="95"/>
          <w:sz w:val="18"/>
        </w:rPr>
      </w:pPr>
      <w:r w:rsidRPr="00BA4BDD">
        <w:rPr>
          <w:rFonts w:ascii="Century" w:hAnsi="Century"/>
          <w:w w:val="95"/>
          <w:sz w:val="18"/>
        </w:rPr>
        <w:t>İHALESİ YAPILACAK OKULUN İLAN PANOSU</w:t>
      </w:r>
    </w:p>
    <w:p w:rsidR="00BA4BDD" w:rsidRDefault="00BA4BDD" w:rsidP="00BA4BDD">
      <w:pPr>
        <w:spacing w:line="282" w:lineRule="exact"/>
        <w:jc w:val="both"/>
        <w:rPr>
          <w:rFonts w:ascii="Century" w:hAnsi="Century"/>
          <w:sz w:val="24"/>
        </w:rPr>
      </w:pPr>
    </w:p>
    <w:p w:rsidR="006F09EC" w:rsidRDefault="00C342A5">
      <w:pPr>
        <w:spacing w:before="128" w:line="276" w:lineRule="exact"/>
        <w:ind w:left="3879" w:hanging="3255"/>
        <w:rPr>
          <w:rFonts w:ascii="Century" w:hAnsi="Century"/>
          <w:sz w:val="24"/>
        </w:rPr>
      </w:pPr>
      <w:r>
        <w:rPr>
          <w:rFonts w:ascii="Century" w:hAnsi="Century"/>
          <w:w w:val="95"/>
          <w:sz w:val="24"/>
        </w:rPr>
        <w:t>BU</w:t>
      </w:r>
      <w:r>
        <w:rPr>
          <w:rFonts w:ascii="Century" w:hAnsi="Century"/>
          <w:spacing w:val="-18"/>
          <w:w w:val="95"/>
          <w:sz w:val="24"/>
        </w:rPr>
        <w:t xml:space="preserve"> </w:t>
      </w:r>
      <w:r>
        <w:rPr>
          <w:rFonts w:ascii="Century" w:hAnsi="Century"/>
          <w:w w:val="95"/>
          <w:sz w:val="24"/>
        </w:rPr>
        <w:t>İHALE</w:t>
      </w:r>
      <w:r>
        <w:rPr>
          <w:rFonts w:ascii="Century" w:hAnsi="Century"/>
          <w:spacing w:val="-18"/>
          <w:w w:val="95"/>
          <w:sz w:val="24"/>
        </w:rPr>
        <w:t xml:space="preserve"> </w:t>
      </w:r>
      <w:r>
        <w:rPr>
          <w:rFonts w:ascii="Century" w:hAnsi="Century"/>
          <w:w w:val="95"/>
          <w:sz w:val="24"/>
        </w:rPr>
        <w:t>DUYURUSU</w:t>
      </w:r>
      <w:r>
        <w:rPr>
          <w:rFonts w:ascii="Century" w:hAnsi="Century"/>
          <w:spacing w:val="-18"/>
          <w:w w:val="95"/>
          <w:sz w:val="24"/>
        </w:rPr>
        <w:t xml:space="preserve"> </w:t>
      </w:r>
      <w:r w:rsidR="00C61CAE">
        <w:rPr>
          <w:rFonts w:ascii="Century" w:hAnsi="Century"/>
          <w:w w:val="95"/>
          <w:sz w:val="24"/>
        </w:rPr>
        <w:t>0</w:t>
      </w:r>
      <w:r w:rsidR="00BA4BDD">
        <w:rPr>
          <w:rFonts w:ascii="Century" w:hAnsi="Century"/>
          <w:w w:val="95"/>
          <w:sz w:val="24"/>
        </w:rPr>
        <w:t>8</w:t>
      </w:r>
      <w:r w:rsidR="00C61CAE">
        <w:rPr>
          <w:rFonts w:ascii="Century" w:hAnsi="Century"/>
          <w:w w:val="95"/>
          <w:sz w:val="24"/>
        </w:rPr>
        <w:t>.09.2016</w:t>
      </w:r>
      <w:r>
        <w:rPr>
          <w:rFonts w:ascii="Century" w:hAnsi="Century"/>
          <w:spacing w:val="-18"/>
          <w:w w:val="95"/>
          <w:sz w:val="24"/>
        </w:rPr>
        <w:t xml:space="preserve"> </w:t>
      </w:r>
      <w:proofErr w:type="spellStart"/>
      <w:r>
        <w:rPr>
          <w:rFonts w:ascii="Century" w:hAnsi="Century"/>
          <w:w w:val="95"/>
          <w:sz w:val="24"/>
        </w:rPr>
        <w:t>Perşembe</w:t>
      </w:r>
      <w:proofErr w:type="spellEnd"/>
      <w:r>
        <w:rPr>
          <w:rFonts w:ascii="Century" w:hAnsi="Century"/>
          <w:spacing w:val="-16"/>
          <w:w w:val="95"/>
          <w:sz w:val="24"/>
        </w:rPr>
        <w:t xml:space="preserve"> </w:t>
      </w:r>
      <w:r>
        <w:rPr>
          <w:rFonts w:ascii="Century" w:hAnsi="Century"/>
          <w:w w:val="95"/>
          <w:sz w:val="24"/>
        </w:rPr>
        <w:t>GÜNÜ</w:t>
      </w:r>
      <w:r>
        <w:rPr>
          <w:rFonts w:ascii="Century" w:hAnsi="Century"/>
          <w:spacing w:val="-18"/>
          <w:w w:val="95"/>
          <w:sz w:val="24"/>
        </w:rPr>
        <w:t xml:space="preserve"> </w:t>
      </w:r>
      <w:r>
        <w:rPr>
          <w:rFonts w:ascii="Century" w:hAnsi="Century"/>
          <w:w w:val="95"/>
          <w:sz w:val="24"/>
        </w:rPr>
        <w:t>SAAT</w:t>
      </w:r>
      <w:r>
        <w:rPr>
          <w:rFonts w:ascii="Century" w:hAnsi="Century"/>
          <w:spacing w:val="-18"/>
          <w:w w:val="95"/>
          <w:sz w:val="24"/>
        </w:rPr>
        <w:t xml:space="preserve"> </w:t>
      </w:r>
      <w:r w:rsidR="00BA4BDD">
        <w:rPr>
          <w:rFonts w:ascii="Century" w:hAnsi="Century"/>
          <w:w w:val="95"/>
          <w:sz w:val="24"/>
        </w:rPr>
        <w:t>14:3</w:t>
      </w:r>
      <w:r>
        <w:rPr>
          <w:rFonts w:ascii="Century" w:hAnsi="Century"/>
          <w:w w:val="95"/>
          <w:sz w:val="24"/>
        </w:rPr>
        <w:t>0’A</w:t>
      </w:r>
      <w:r>
        <w:rPr>
          <w:rFonts w:ascii="Century" w:hAnsi="Century"/>
          <w:spacing w:val="-16"/>
          <w:w w:val="95"/>
          <w:sz w:val="24"/>
        </w:rPr>
        <w:t xml:space="preserve"> </w:t>
      </w:r>
      <w:r>
        <w:rPr>
          <w:rFonts w:ascii="Century" w:hAnsi="Century"/>
          <w:w w:val="95"/>
          <w:sz w:val="24"/>
        </w:rPr>
        <w:t xml:space="preserve">KADAR </w:t>
      </w:r>
      <w:r>
        <w:rPr>
          <w:rFonts w:ascii="Century" w:hAnsi="Century"/>
          <w:sz w:val="24"/>
        </w:rPr>
        <w:t>GEÇERLİDİR</w:t>
      </w:r>
    </w:p>
    <w:p w:rsidR="006F09EC" w:rsidRDefault="006F09EC">
      <w:pPr>
        <w:pStyle w:val="GvdeMetni"/>
        <w:spacing w:before="1"/>
        <w:jc w:val="left"/>
        <w:rPr>
          <w:rFonts w:ascii="Century"/>
          <w:sz w:val="21"/>
        </w:rPr>
      </w:pPr>
    </w:p>
    <w:p w:rsidR="006F09EC" w:rsidRDefault="00C342A5">
      <w:pPr>
        <w:pStyle w:val="GvdeMetni"/>
        <w:spacing w:before="1" w:line="252" w:lineRule="exact"/>
        <w:ind w:left="1311" w:right="1358" w:firstLine="187"/>
        <w:jc w:val="left"/>
        <w:rPr>
          <w:rFonts w:ascii="Century" w:hAnsi="Century"/>
        </w:rPr>
      </w:pPr>
      <w:r>
        <w:rPr>
          <w:rFonts w:ascii="Century" w:hAnsi="Century"/>
        </w:rPr>
        <w:t xml:space="preserve">İŞLETİLMEK ÜZERE İHALESİ YAPILACAK OKUL KANTİNİ </w:t>
      </w:r>
      <w:r>
        <w:rPr>
          <w:rFonts w:ascii="Century" w:hAnsi="Century"/>
          <w:w w:val="95"/>
        </w:rPr>
        <w:t>VE TESPİT KOMİSYONUNCA BELİRLENEN MUAMMEN BEDEL</w:t>
      </w:r>
    </w:p>
    <w:p w:rsidR="006F09EC" w:rsidRDefault="006F09EC">
      <w:pPr>
        <w:pStyle w:val="GvdeMetni"/>
        <w:spacing w:before="11"/>
        <w:jc w:val="left"/>
        <w:rPr>
          <w:rFonts w:ascii="Century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260"/>
        <w:gridCol w:w="1080"/>
        <w:gridCol w:w="1800"/>
        <w:gridCol w:w="1800"/>
      </w:tblGrid>
      <w:tr w:rsidR="006F09EC">
        <w:trPr>
          <w:trHeight w:hRule="exact" w:val="768"/>
        </w:trPr>
        <w:tc>
          <w:tcPr>
            <w:tcW w:w="720" w:type="dxa"/>
          </w:tcPr>
          <w:p w:rsidR="006F09EC" w:rsidRDefault="00C342A5">
            <w:pPr>
              <w:pStyle w:val="TableParagraph"/>
              <w:spacing w:before="118"/>
              <w:ind w:left="220" w:right="162" w:hanging="46"/>
            </w:pP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2520" w:type="dxa"/>
          </w:tcPr>
          <w:p w:rsidR="006F09EC" w:rsidRDefault="00C342A5">
            <w:pPr>
              <w:pStyle w:val="TableParagraph"/>
              <w:spacing w:before="118"/>
              <w:ind w:left="923" w:right="924"/>
              <w:jc w:val="center"/>
            </w:pP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1260" w:type="dxa"/>
          </w:tcPr>
          <w:p w:rsidR="006F09EC" w:rsidRDefault="00C342A5">
            <w:pPr>
              <w:pStyle w:val="TableParagraph"/>
              <w:spacing w:before="118"/>
              <w:ind w:left="355" w:right="253" w:hanging="87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  <w:tc>
          <w:tcPr>
            <w:tcW w:w="1080" w:type="dxa"/>
          </w:tcPr>
          <w:p w:rsidR="006F09EC" w:rsidRDefault="00C342A5">
            <w:pPr>
              <w:pStyle w:val="TableParagraph"/>
              <w:spacing w:before="0"/>
              <w:ind w:left="148" w:right="148" w:hanging="1"/>
              <w:jc w:val="center"/>
            </w:pP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Edilecek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</w:p>
        </w:tc>
        <w:tc>
          <w:tcPr>
            <w:tcW w:w="1800" w:type="dxa"/>
          </w:tcPr>
          <w:p w:rsidR="006F09EC" w:rsidRDefault="00C342A5">
            <w:pPr>
              <w:pStyle w:val="TableParagraph"/>
              <w:spacing w:before="0"/>
              <w:ind w:left="364" w:right="362"/>
              <w:jc w:val="center"/>
            </w:pPr>
            <w:proofErr w:type="spellStart"/>
            <w:r>
              <w:t>Muhammen</w:t>
            </w:r>
            <w:proofErr w:type="spellEnd"/>
            <w:r>
              <w:t xml:space="preserve"> </w:t>
            </w:r>
            <w:proofErr w:type="spellStart"/>
            <w:r>
              <w:t>Bedel</w:t>
            </w:r>
            <w:proofErr w:type="spellEnd"/>
          </w:p>
          <w:p w:rsidR="006F09EC" w:rsidRDefault="00C342A5">
            <w:pPr>
              <w:pStyle w:val="TableParagraph"/>
              <w:spacing w:before="1"/>
              <w:ind w:left="362" w:right="362"/>
              <w:jc w:val="center"/>
            </w:pPr>
            <w:r>
              <w:t xml:space="preserve">(9 </w:t>
            </w:r>
            <w:proofErr w:type="spellStart"/>
            <w:r>
              <w:t>Aylık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6F09EC" w:rsidRDefault="00C342A5">
            <w:pPr>
              <w:pStyle w:val="TableParagraph"/>
              <w:spacing w:before="0"/>
              <w:ind w:left="527" w:right="525" w:hanging="1"/>
              <w:jc w:val="center"/>
            </w:pP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Teminat</w:t>
            </w:r>
            <w:proofErr w:type="spellEnd"/>
            <w:r>
              <w:t xml:space="preserve"> </w:t>
            </w:r>
            <w:proofErr w:type="spellStart"/>
            <w:r>
              <w:t>Tutarı</w:t>
            </w:r>
            <w:proofErr w:type="spellEnd"/>
          </w:p>
        </w:tc>
      </w:tr>
      <w:tr w:rsidR="006F09EC">
        <w:trPr>
          <w:trHeight w:hRule="exact" w:val="516"/>
        </w:trPr>
        <w:tc>
          <w:tcPr>
            <w:tcW w:w="720" w:type="dxa"/>
          </w:tcPr>
          <w:p w:rsidR="006F09EC" w:rsidRDefault="00C342A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6F09EC" w:rsidRDefault="00C61CAE">
            <w:pPr>
              <w:pStyle w:val="TableParagraph"/>
              <w:spacing w:before="0" w:line="242" w:lineRule="auto"/>
              <w:ind w:left="583" w:right="151" w:hanging="413"/>
            </w:pPr>
            <w:proofErr w:type="spellStart"/>
            <w:r>
              <w:t>Karamürsel</w:t>
            </w:r>
            <w:proofErr w:type="spellEnd"/>
            <w:r w:rsidR="00C342A5">
              <w:t xml:space="preserve"> </w:t>
            </w:r>
            <w:proofErr w:type="spellStart"/>
            <w:r w:rsidR="00C342A5">
              <w:t>Anadolu</w:t>
            </w:r>
            <w:proofErr w:type="spellEnd"/>
            <w:r w:rsidR="00C342A5">
              <w:t xml:space="preserve"> </w:t>
            </w:r>
            <w:proofErr w:type="spellStart"/>
            <w:r w:rsidR="00C342A5">
              <w:t>Lisesi</w:t>
            </w:r>
            <w:proofErr w:type="spellEnd"/>
          </w:p>
        </w:tc>
        <w:tc>
          <w:tcPr>
            <w:tcW w:w="1260" w:type="dxa"/>
          </w:tcPr>
          <w:p w:rsidR="006F09EC" w:rsidRDefault="00C61CAE">
            <w:pPr>
              <w:pStyle w:val="TableParagraph"/>
              <w:ind w:left="403" w:right="253"/>
            </w:pPr>
            <w:r>
              <w:t>387</w:t>
            </w:r>
          </w:p>
        </w:tc>
        <w:tc>
          <w:tcPr>
            <w:tcW w:w="1080" w:type="dxa"/>
          </w:tcPr>
          <w:p w:rsidR="006F09EC" w:rsidRDefault="00C342A5">
            <w:pPr>
              <w:pStyle w:val="TableParagraph"/>
              <w:ind w:left="232"/>
            </w:pPr>
            <w:proofErr w:type="spellStart"/>
            <w:r>
              <w:t>Kantin</w:t>
            </w:r>
            <w:proofErr w:type="spellEnd"/>
          </w:p>
        </w:tc>
        <w:tc>
          <w:tcPr>
            <w:tcW w:w="1800" w:type="dxa"/>
          </w:tcPr>
          <w:p w:rsidR="006F09EC" w:rsidRDefault="00C61CAE">
            <w:pPr>
              <w:pStyle w:val="TableParagraph"/>
              <w:ind w:left="319"/>
            </w:pPr>
            <w:r>
              <w:t>22500</w:t>
            </w:r>
            <w:r w:rsidR="00C342A5">
              <w:t>,00 TL</w:t>
            </w:r>
          </w:p>
        </w:tc>
        <w:tc>
          <w:tcPr>
            <w:tcW w:w="1800" w:type="dxa"/>
          </w:tcPr>
          <w:p w:rsidR="006F09EC" w:rsidRDefault="00BA4BDD">
            <w:pPr>
              <w:pStyle w:val="TableParagraph"/>
              <w:ind w:left="374"/>
            </w:pPr>
            <w:r>
              <w:t>675</w:t>
            </w:r>
            <w:r w:rsidR="00C342A5">
              <w:t>,00 TL</w:t>
            </w:r>
          </w:p>
        </w:tc>
      </w:tr>
    </w:tbl>
    <w:p w:rsidR="006F09EC" w:rsidRDefault="006F09EC">
      <w:pPr>
        <w:pStyle w:val="GvdeMetni"/>
        <w:spacing w:before="10"/>
        <w:jc w:val="left"/>
        <w:rPr>
          <w:rFonts w:ascii="Century"/>
          <w:sz w:val="16"/>
        </w:rPr>
      </w:pPr>
    </w:p>
    <w:p w:rsidR="006F09EC" w:rsidRDefault="00C342A5" w:rsidP="00A1686F">
      <w:pPr>
        <w:pStyle w:val="Balk2"/>
        <w:spacing w:before="57"/>
        <w:jc w:val="left"/>
        <w:rPr>
          <w:rFonts w:ascii="Century" w:hAnsi="Century"/>
        </w:rPr>
      </w:pPr>
      <w:r>
        <w:rPr>
          <w:rFonts w:ascii="Century" w:hAnsi="Century"/>
        </w:rPr>
        <w:t xml:space="preserve">Not: </w:t>
      </w:r>
      <w:proofErr w:type="spellStart"/>
      <w:r>
        <w:rPr>
          <w:rFonts w:ascii="Century" w:hAnsi="Century"/>
        </w:rPr>
        <w:t>Öğren</w:t>
      </w:r>
      <w:r w:rsidR="00C61CAE">
        <w:rPr>
          <w:rFonts w:ascii="Century" w:hAnsi="Century"/>
        </w:rPr>
        <w:t>ci</w:t>
      </w:r>
      <w:proofErr w:type="spellEnd"/>
      <w:r w:rsidR="00C61CAE">
        <w:rPr>
          <w:rFonts w:ascii="Century" w:hAnsi="Century"/>
        </w:rPr>
        <w:t xml:space="preserve"> </w:t>
      </w:r>
      <w:proofErr w:type="spellStart"/>
      <w:r w:rsidR="00C61CAE">
        <w:rPr>
          <w:rFonts w:ascii="Century" w:hAnsi="Century"/>
        </w:rPr>
        <w:t>sayısı</w:t>
      </w:r>
      <w:proofErr w:type="spellEnd"/>
      <w:r w:rsidR="00C61CAE">
        <w:rPr>
          <w:rFonts w:ascii="Century" w:hAnsi="Century"/>
        </w:rPr>
        <w:t xml:space="preserve"> = 387</w:t>
      </w:r>
    </w:p>
    <w:sectPr w:rsidR="006F09EC" w:rsidSect="005E0F54">
      <w:pgSz w:w="11900" w:h="16840"/>
      <w:pgMar w:top="426" w:right="1180" w:bottom="142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063"/>
    <w:multiLevelType w:val="hybridMultilevel"/>
    <w:tmpl w:val="4CB641F2"/>
    <w:lvl w:ilvl="0" w:tplc="6D42051C">
      <w:start w:val="5"/>
      <w:numFmt w:val="decimal"/>
      <w:lvlText w:val="%1)"/>
      <w:lvlJc w:val="left"/>
      <w:pPr>
        <w:ind w:left="356" w:hanging="240"/>
      </w:pPr>
      <w:rPr>
        <w:rFonts w:hint="default"/>
        <w:w w:val="90"/>
        <w:u w:val="thick" w:color="000000"/>
      </w:rPr>
    </w:lvl>
    <w:lvl w:ilvl="1" w:tplc="51A49A80">
      <w:start w:val="1"/>
      <w:numFmt w:val="lowerLetter"/>
      <w:lvlText w:val="%2)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59E9C48">
      <w:numFmt w:val="bullet"/>
      <w:lvlText w:val="•"/>
      <w:lvlJc w:val="left"/>
      <w:pPr>
        <w:ind w:left="1353" w:hanging="226"/>
      </w:pPr>
      <w:rPr>
        <w:rFonts w:hint="default"/>
      </w:rPr>
    </w:lvl>
    <w:lvl w:ilvl="3" w:tplc="0B42642E">
      <w:numFmt w:val="bullet"/>
      <w:lvlText w:val="•"/>
      <w:lvlJc w:val="left"/>
      <w:pPr>
        <w:ind w:left="2346" w:hanging="226"/>
      </w:pPr>
      <w:rPr>
        <w:rFonts w:hint="default"/>
      </w:rPr>
    </w:lvl>
    <w:lvl w:ilvl="4" w:tplc="9A9009F2">
      <w:numFmt w:val="bullet"/>
      <w:lvlText w:val="•"/>
      <w:lvlJc w:val="left"/>
      <w:pPr>
        <w:ind w:left="3340" w:hanging="226"/>
      </w:pPr>
      <w:rPr>
        <w:rFonts w:hint="default"/>
      </w:rPr>
    </w:lvl>
    <w:lvl w:ilvl="5" w:tplc="FBFEEF3C">
      <w:numFmt w:val="bullet"/>
      <w:lvlText w:val="•"/>
      <w:lvlJc w:val="left"/>
      <w:pPr>
        <w:ind w:left="4333" w:hanging="226"/>
      </w:pPr>
      <w:rPr>
        <w:rFonts w:hint="default"/>
      </w:rPr>
    </w:lvl>
    <w:lvl w:ilvl="6" w:tplc="8B76D1BA">
      <w:numFmt w:val="bullet"/>
      <w:lvlText w:val="•"/>
      <w:lvlJc w:val="left"/>
      <w:pPr>
        <w:ind w:left="5326" w:hanging="226"/>
      </w:pPr>
      <w:rPr>
        <w:rFonts w:hint="default"/>
      </w:rPr>
    </w:lvl>
    <w:lvl w:ilvl="7" w:tplc="72548A74">
      <w:numFmt w:val="bullet"/>
      <w:lvlText w:val="•"/>
      <w:lvlJc w:val="left"/>
      <w:pPr>
        <w:ind w:left="6320" w:hanging="226"/>
      </w:pPr>
      <w:rPr>
        <w:rFonts w:hint="default"/>
      </w:rPr>
    </w:lvl>
    <w:lvl w:ilvl="8" w:tplc="0158F1AE">
      <w:numFmt w:val="bullet"/>
      <w:lvlText w:val="•"/>
      <w:lvlJc w:val="left"/>
      <w:pPr>
        <w:ind w:left="7313" w:hanging="226"/>
      </w:pPr>
      <w:rPr>
        <w:rFonts w:hint="default"/>
      </w:rPr>
    </w:lvl>
  </w:abstractNum>
  <w:abstractNum w:abstractNumId="1">
    <w:nsid w:val="177F0AD7"/>
    <w:multiLevelType w:val="hybridMultilevel"/>
    <w:tmpl w:val="327C4122"/>
    <w:lvl w:ilvl="0" w:tplc="013A5E74">
      <w:start w:val="1"/>
      <w:numFmt w:val="decimal"/>
      <w:lvlText w:val="%1)"/>
      <w:lvlJc w:val="left"/>
      <w:pPr>
        <w:ind w:left="356" w:hanging="240"/>
      </w:pPr>
      <w:rPr>
        <w:rFonts w:hint="default"/>
        <w:w w:val="90"/>
        <w:u w:val="thick" w:color="000000"/>
      </w:rPr>
    </w:lvl>
    <w:lvl w:ilvl="1" w:tplc="E8408240">
      <w:start w:val="1"/>
      <w:numFmt w:val="lowerLetter"/>
      <w:lvlText w:val="%2)"/>
      <w:lvlJc w:val="left"/>
      <w:pPr>
        <w:ind w:left="116" w:hanging="229"/>
      </w:pPr>
      <w:rPr>
        <w:rFonts w:hint="default"/>
        <w:w w:val="100"/>
      </w:rPr>
    </w:lvl>
    <w:lvl w:ilvl="2" w:tplc="600C319E">
      <w:numFmt w:val="bullet"/>
      <w:lvlText w:val="•"/>
      <w:lvlJc w:val="left"/>
      <w:pPr>
        <w:ind w:left="360" w:hanging="229"/>
      </w:pPr>
      <w:rPr>
        <w:rFonts w:hint="default"/>
      </w:rPr>
    </w:lvl>
    <w:lvl w:ilvl="3" w:tplc="CBE8331C">
      <w:numFmt w:val="bullet"/>
      <w:lvlText w:val="•"/>
      <w:lvlJc w:val="left"/>
      <w:pPr>
        <w:ind w:left="3760" w:hanging="229"/>
      </w:pPr>
      <w:rPr>
        <w:rFonts w:hint="default"/>
      </w:rPr>
    </w:lvl>
    <w:lvl w:ilvl="4" w:tplc="1BFE6200">
      <w:numFmt w:val="bullet"/>
      <w:lvlText w:val="•"/>
      <w:lvlJc w:val="left"/>
      <w:pPr>
        <w:ind w:left="4551" w:hanging="229"/>
      </w:pPr>
      <w:rPr>
        <w:rFonts w:hint="default"/>
      </w:rPr>
    </w:lvl>
    <w:lvl w:ilvl="5" w:tplc="F9ACBD94">
      <w:numFmt w:val="bullet"/>
      <w:lvlText w:val="•"/>
      <w:lvlJc w:val="left"/>
      <w:pPr>
        <w:ind w:left="5342" w:hanging="229"/>
      </w:pPr>
      <w:rPr>
        <w:rFonts w:hint="default"/>
      </w:rPr>
    </w:lvl>
    <w:lvl w:ilvl="6" w:tplc="508C8A90">
      <w:numFmt w:val="bullet"/>
      <w:lvlText w:val="•"/>
      <w:lvlJc w:val="left"/>
      <w:pPr>
        <w:ind w:left="6134" w:hanging="229"/>
      </w:pPr>
      <w:rPr>
        <w:rFonts w:hint="default"/>
      </w:rPr>
    </w:lvl>
    <w:lvl w:ilvl="7" w:tplc="45600106">
      <w:numFmt w:val="bullet"/>
      <w:lvlText w:val="•"/>
      <w:lvlJc w:val="left"/>
      <w:pPr>
        <w:ind w:left="6925" w:hanging="229"/>
      </w:pPr>
      <w:rPr>
        <w:rFonts w:hint="default"/>
      </w:rPr>
    </w:lvl>
    <w:lvl w:ilvl="8" w:tplc="C5AE5EFA">
      <w:numFmt w:val="bullet"/>
      <w:lvlText w:val="•"/>
      <w:lvlJc w:val="left"/>
      <w:pPr>
        <w:ind w:left="7717" w:hanging="229"/>
      </w:pPr>
      <w:rPr>
        <w:rFonts w:hint="default"/>
      </w:rPr>
    </w:lvl>
  </w:abstractNum>
  <w:abstractNum w:abstractNumId="2">
    <w:nsid w:val="46806992"/>
    <w:multiLevelType w:val="hybridMultilevel"/>
    <w:tmpl w:val="BEE62B80"/>
    <w:lvl w:ilvl="0" w:tplc="20920912">
      <w:start w:val="1"/>
      <w:numFmt w:val="decimal"/>
      <w:lvlText w:val="%1-"/>
      <w:lvlJc w:val="left"/>
      <w:pPr>
        <w:ind w:left="375" w:hanging="260"/>
      </w:pPr>
      <w:rPr>
        <w:rFonts w:ascii="Century" w:eastAsia="Century" w:hAnsi="Century" w:cs="Century" w:hint="default"/>
        <w:w w:val="93"/>
        <w:sz w:val="24"/>
        <w:szCs w:val="24"/>
      </w:rPr>
    </w:lvl>
    <w:lvl w:ilvl="1" w:tplc="69685AC8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366678D0">
      <w:numFmt w:val="bullet"/>
      <w:lvlText w:val="•"/>
      <w:lvlJc w:val="left"/>
      <w:pPr>
        <w:ind w:left="2164" w:hanging="260"/>
      </w:pPr>
      <w:rPr>
        <w:rFonts w:hint="default"/>
      </w:rPr>
    </w:lvl>
    <w:lvl w:ilvl="3" w:tplc="2E9EF338">
      <w:numFmt w:val="bullet"/>
      <w:lvlText w:val="•"/>
      <w:lvlJc w:val="left"/>
      <w:pPr>
        <w:ind w:left="3056" w:hanging="260"/>
      </w:pPr>
      <w:rPr>
        <w:rFonts w:hint="default"/>
      </w:rPr>
    </w:lvl>
    <w:lvl w:ilvl="4" w:tplc="31DE627C">
      <w:numFmt w:val="bullet"/>
      <w:lvlText w:val="•"/>
      <w:lvlJc w:val="left"/>
      <w:pPr>
        <w:ind w:left="3948" w:hanging="260"/>
      </w:pPr>
      <w:rPr>
        <w:rFonts w:hint="default"/>
      </w:rPr>
    </w:lvl>
    <w:lvl w:ilvl="5" w:tplc="94667864">
      <w:numFmt w:val="bullet"/>
      <w:lvlText w:val="•"/>
      <w:lvlJc w:val="left"/>
      <w:pPr>
        <w:ind w:left="4840" w:hanging="260"/>
      </w:pPr>
      <w:rPr>
        <w:rFonts w:hint="default"/>
      </w:rPr>
    </w:lvl>
    <w:lvl w:ilvl="6" w:tplc="01B60DF0">
      <w:numFmt w:val="bullet"/>
      <w:lvlText w:val="•"/>
      <w:lvlJc w:val="left"/>
      <w:pPr>
        <w:ind w:left="5732" w:hanging="260"/>
      </w:pPr>
      <w:rPr>
        <w:rFonts w:hint="default"/>
      </w:rPr>
    </w:lvl>
    <w:lvl w:ilvl="7" w:tplc="F27C1A92">
      <w:numFmt w:val="bullet"/>
      <w:lvlText w:val="•"/>
      <w:lvlJc w:val="left"/>
      <w:pPr>
        <w:ind w:left="6624" w:hanging="260"/>
      </w:pPr>
      <w:rPr>
        <w:rFonts w:hint="default"/>
      </w:rPr>
    </w:lvl>
    <w:lvl w:ilvl="8" w:tplc="C09001EC">
      <w:numFmt w:val="bullet"/>
      <w:lvlText w:val="•"/>
      <w:lvlJc w:val="left"/>
      <w:pPr>
        <w:ind w:left="7516" w:hanging="2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EC"/>
    <w:rsid w:val="00480D8D"/>
    <w:rsid w:val="005E0F54"/>
    <w:rsid w:val="006B3795"/>
    <w:rsid w:val="006C4D30"/>
    <w:rsid w:val="006F09EC"/>
    <w:rsid w:val="00837020"/>
    <w:rsid w:val="00A1686F"/>
    <w:rsid w:val="00A51F1A"/>
    <w:rsid w:val="00BA4BDD"/>
    <w:rsid w:val="00C342A5"/>
    <w:rsid w:val="00C61CAE"/>
    <w:rsid w:val="00D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"/>
      <w:ind w:left="1821" w:right="1819"/>
      <w:jc w:val="center"/>
      <w:outlineLvl w:val="0"/>
    </w:pPr>
    <w:rPr>
      <w:rFonts w:ascii="Georgia" w:eastAsia="Georgia" w:hAnsi="Georgia" w:cs="Georgia"/>
      <w:sz w:val="28"/>
      <w:szCs w:val="28"/>
    </w:rPr>
  </w:style>
  <w:style w:type="paragraph" w:styleId="Balk2">
    <w:name w:val="heading 2"/>
    <w:basedOn w:val="Normal"/>
    <w:uiPriority w:val="1"/>
    <w:qFormat/>
    <w:pPr>
      <w:ind w:left="115"/>
      <w:jc w:val="both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character" w:styleId="Kpr">
    <w:name w:val="Hyperlink"/>
    <w:basedOn w:val="VarsaylanParagrafYazTipi"/>
    <w:uiPriority w:val="99"/>
    <w:unhideWhenUsed/>
    <w:rsid w:val="00A51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"/>
      <w:ind w:left="1821" w:right="1819"/>
      <w:jc w:val="center"/>
      <w:outlineLvl w:val="0"/>
    </w:pPr>
    <w:rPr>
      <w:rFonts w:ascii="Georgia" w:eastAsia="Georgia" w:hAnsi="Georgia" w:cs="Georgia"/>
      <w:sz w:val="28"/>
      <w:szCs w:val="28"/>
    </w:rPr>
  </w:style>
  <w:style w:type="paragraph" w:styleId="Balk2">
    <w:name w:val="heading 2"/>
    <w:basedOn w:val="Normal"/>
    <w:uiPriority w:val="1"/>
    <w:qFormat/>
    <w:pPr>
      <w:ind w:left="115"/>
      <w:jc w:val="both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character" w:styleId="Kpr">
    <w:name w:val="Hyperlink"/>
    <w:basedOn w:val="VarsaylanParagrafYazTipi"/>
    <w:uiPriority w:val="99"/>
    <w:unhideWhenUsed/>
    <w:rsid w:val="00A5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mursel.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763E-F64E-4116-9EF7-4EF3F66F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İzmit Mesleki ve Teknik Anadolu Lisesi İhale İlanı.doc</vt:lpstr>
    </vt:vector>
  </TitlesOfParts>
  <Company>Esbejk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İzmit Mesleki ve Teknik Anadolu Lisesi İhale İlanı.doc</dc:title>
  <dc:creator>301-03-b.gedikkaya</dc:creator>
  <cp:lastModifiedBy>pc</cp:lastModifiedBy>
  <cp:revision>35</cp:revision>
  <dcterms:created xsi:type="dcterms:W3CDTF">2016-08-26T06:24:00Z</dcterms:created>
  <dcterms:modified xsi:type="dcterms:W3CDTF">2016-09-02T13:55:00Z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PDF Writer - bioPDF (10.9.0.2300)</vt:lpwstr>
  </property>
  <property fmtid="{D5CDD505-2E9C-101B-9397-08002B2CF9AE}" pid="4" name="LastSaved">
    <vt:filetime>2016-08-26T00:00:00Z</vt:filetime>
  </property>
</Properties>
</file>